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F24F2" w:rsidRDefault="00EF24F2" w:rsidP="00EF24F2">
      <w:pPr>
        <w:pStyle w:val="Nessunaspaziatura"/>
        <w:jc w:val="center"/>
        <w:rPr>
          <w:rFonts w:ascii="Arial" w:hAnsi="Arial" w:cs="Arial"/>
          <w:lang w:eastAsia="it-IT"/>
        </w:rPr>
      </w:pPr>
      <w:r>
        <w:rPr>
          <w:rFonts w:ascii="Arial" w:hAnsi="Arial" w:cs="Arial"/>
          <w:noProof/>
          <w:lang w:eastAsia="it-IT"/>
        </w:rPr>
        <w:drawing>
          <wp:inline distT="0" distB="0" distL="0" distR="0">
            <wp:extent cx="6119440" cy="2067339"/>
            <wp:effectExtent l="0" t="0" r="2540" b="3175"/>
            <wp:docPr id="442488445"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488445" name="Immagine 442488445"/>
                    <pic:cNvPicPr/>
                  </pic:nvPicPr>
                  <pic:blipFill rotWithShape="1">
                    <a:blip r:embed="rId5">
                      <a:extLst>
                        <a:ext uri="{28A0092B-C50C-407E-A947-70E740481C1C}">
                          <a14:useLocalDpi xmlns:a14="http://schemas.microsoft.com/office/drawing/2010/main" val="0"/>
                        </a:ext>
                      </a:extLst>
                    </a:blip>
                    <a:srcRect t="18410" b="24144"/>
                    <a:stretch>
                      <a:fillRect/>
                    </a:stretch>
                  </pic:blipFill>
                  <pic:spPr bwMode="auto">
                    <a:xfrm>
                      <a:off x="0" y="0"/>
                      <a:ext cx="6120130" cy="2067572"/>
                    </a:xfrm>
                    <a:prstGeom prst="rect">
                      <a:avLst/>
                    </a:prstGeom>
                    <a:ln>
                      <a:noFill/>
                    </a:ln>
                    <a:extLst>
                      <a:ext uri="{53640926-AAD7-44D8-BBD7-CCE9431645EC}">
                        <a14:shadowObscured xmlns:a14="http://schemas.microsoft.com/office/drawing/2010/main"/>
                      </a:ext>
                    </a:extLst>
                  </pic:spPr>
                </pic:pic>
              </a:graphicData>
            </a:graphic>
          </wp:inline>
        </w:drawing>
      </w:r>
    </w:p>
    <w:p w:rsidR="00EF24F2" w:rsidRDefault="00EF24F2" w:rsidP="00EF24F2">
      <w:pPr>
        <w:pStyle w:val="Nessunaspaziatura"/>
        <w:rPr>
          <w:rFonts w:ascii="Arial" w:hAnsi="Arial" w:cs="Arial"/>
          <w:lang w:eastAsia="it-IT"/>
        </w:rPr>
      </w:pPr>
    </w:p>
    <w:p w:rsidR="00EF24F2" w:rsidRDefault="00EF24F2" w:rsidP="00EF24F2">
      <w:pPr>
        <w:pStyle w:val="Nessunaspaziatura"/>
        <w:jc w:val="center"/>
        <w:rPr>
          <w:rFonts w:ascii="Arial" w:hAnsi="Arial" w:cs="Arial"/>
          <w:lang w:eastAsia="it-IT"/>
        </w:rPr>
      </w:pPr>
    </w:p>
    <w:p w:rsidR="00EF24F2" w:rsidRPr="00EF24F2" w:rsidRDefault="00EF24F2" w:rsidP="00EF24F2">
      <w:pPr>
        <w:pStyle w:val="Nessunaspaziatura"/>
        <w:jc w:val="center"/>
        <w:rPr>
          <w:rFonts w:ascii="Arial" w:hAnsi="Arial" w:cs="Arial"/>
          <w:b/>
          <w:bCs/>
          <w:sz w:val="32"/>
          <w:szCs w:val="32"/>
          <w:lang w:eastAsia="it-IT"/>
        </w:rPr>
      </w:pPr>
      <w:r w:rsidRPr="00EF24F2">
        <w:rPr>
          <w:rFonts w:ascii="Arial" w:hAnsi="Arial" w:cs="Arial"/>
          <w:b/>
          <w:bCs/>
          <w:sz w:val="32"/>
          <w:szCs w:val="32"/>
          <w:lang w:eastAsia="it-IT"/>
        </w:rPr>
        <w:t>COMUNICATO STAMPA</w:t>
      </w:r>
    </w:p>
    <w:p w:rsidR="00EF24F2" w:rsidRPr="00EF24F2" w:rsidRDefault="001A6D6A" w:rsidP="00EF24F2">
      <w:pPr>
        <w:pStyle w:val="Nessunaspaziatura"/>
        <w:jc w:val="center"/>
        <w:rPr>
          <w:rFonts w:ascii="Arial" w:hAnsi="Arial" w:cs="Arial"/>
          <w:b/>
          <w:bCs/>
          <w:lang w:eastAsia="it-IT"/>
        </w:rPr>
      </w:pPr>
      <w:r>
        <w:rPr>
          <w:rFonts w:ascii="Arial" w:hAnsi="Arial" w:cs="Arial"/>
          <w:b/>
          <w:bCs/>
          <w:lang w:eastAsia="it-IT"/>
        </w:rPr>
        <w:t>Oggi</w:t>
      </w:r>
      <w:r w:rsidR="00EF24F2" w:rsidRPr="00EF24F2">
        <w:rPr>
          <w:rFonts w:ascii="Arial" w:hAnsi="Arial" w:cs="Arial"/>
          <w:b/>
          <w:bCs/>
          <w:lang w:eastAsia="it-IT"/>
        </w:rPr>
        <w:t xml:space="preserve"> a Roma lo ShipDay25-Assemblea pubblica di Confitarma</w:t>
      </w:r>
    </w:p>
    <w:p w:rsidR="00EF24F2" w:rsidRPr="00EF24F2" w:rsidRDefault="00EF24F2" w:rsidP="00EF24F2">
      <w:pPr>
        <w:pStyle w:val="Nessunaspaziatura"/>
        <w:jc w:val="center"/>
        <w:rPr>
          <w:rFonts w:ascii="Arial" w:hAnsi="Arial" w:cs="Arial"/>
          <w:lang w:eastAsia="it-IT"/>
        </w:rPr>
      </w:pPr>
      <w:r w:rsidRPr="00EF24F2">
        <w:rPr>
          <w:rFonts w:ascii="Arial" w:hAnsi="Arial" w:cs="Arial"/>
          <w:i/>
          <w:iCs/>
          <w:lang w:eastAsia="it-IT"/>
        </w:rPr>
        <w:t>Un’intera giornata</w:t>
      </w:r>
      <w:r>
        <w:rPr>
          <w:rFonts w:ascii="Arial" w:hAnsi="Arial" w:cs="Arial"/>
          <w:i/>
          <w:iCs/>
          <w:lang w:eastAsia="it-IT"/>
        </w:rPr>
        <w:t xml:space="preserve"> dedicata alla comunità industriale marittima nazionale</w:t>
      </w:r>
    </w:p>
    <w:p w:rsidR="00EF24F2" w:rsidRDefault="00EF24F2" w:rsidP="00EF24F2">
      <w:pPr>
        <w:pStyle w:val="Nessunaspaziatura"/>
        <w:jc w:val="both"/>
        <w:rPr>
          <w:rFonts w:ascii="Arial" w:hAnsi="Arial" w:cs="Arial"/>
          <w:lang w:eastAsia="it-IT"/>
        </w:rPr>
      </w:pPr>
    </w:p>
    <w:p w:rsidR="00EF24F2" w:rsidRDefault="00EF24F2" w:rsidP="00EF24F2">
      <w:pPr>
        <w:pStyle w:val="Nessunaspaziatura"/>
        <w:jc w:val="both"/>
        <w:rPr>
          <w:rFonts w:ascii="Arial" w:hAnsi="Arial" w:cs="Arial"/>
          <w:lang w:eastAsia="it-IT"/>
        </w:rPr>
      </w:pPr>
    </w:p>
    <w:p w:rsidR="005F6A46" w:rsidRDefault="00EF24F2" w:rsidP="005F6A46">
      <w:pPr>
        <w:pStyle w:val="Nessunaspaziatura"/>
        <w:jc w:val="both"/>
        <w:rPr>
          <w:rFonts w:ascii="Arial" w:hAnsi="Arial" w:cs="Arial"/>
        </w:rPr>
      </w:pPr>
      <w:r w:rsidRPr="00EF24F2">
        <w:rPr>
          <w:rFonts w:ascii="Arial" w:hAnsi="Arial" w:cs="Arial"/>
          <w:i/>
          <w:iCs/>
          <w:sz w:val="20"/>
          <w:szCs w:val="20"/>
          <w:lang w:eastAsia="it-IT"/>
        </w:rPr>
        <w:t xml:space="preserve">Roma, </w:t>
      </w:r>
      <w:r w:rsidR="001A6D6A">
        <w:rPr>
          <w:rFonts w:ascii="Arial" w:hAnsi="Arial" w:cs="Arial"/>
          <w:i/>
          <w:iCs/>
          <w:sz w:val="20"/>
          <w:szCs w:val="20"/>
          <w:lang w:eastAsia="it-IT"/>
        </w:rPr>
        <w:t>9</w:t>
      </w:r>
      <w:r w:rsidRPr="00EF24F2">
        <w:rPr>
          <w:rFonts w:ascii="Arial" w:hAnsi="Arial" w:cs="Arial"/>
          <w:i/>
          <w:iCs/>
          <w:sz w:val="20"/>
          <w:szCs w:val="20"/>
          <w:lang w:eastAsia="it-IT"/>
        </w:rPr>
        <w:t xml:space="preserve"> ottobre 2025</w:t>
      </w:r>
      <w:r>
        <w:rPr>
          <w:rFonts w:ascii="Arial" w:hAnsi="Arial" w:cs="Arial"/>
          <w:lang w:eastAsia="it-IT"/>
        </w:rPr>
        <w:t xml:space="preserve"> </w:t>
      </w:r>
      <w:r w:rsidR="001A6D6A">
        <w:rPr>
          <w:rFonts w:ascii="Arial" w:hAnsi="Arial" w:cs="Arial"/>
          <w:lang w:eastAsia="it-IT"/>
        </w:rPr>
        <w:t>–</w:t>
      </w:r>
      <w:r>
        <w:rPr>
          <w:rFonts w:ascii="Arial" w:hAnsi="Arial" w:cs="Arial"/>
          <w:lang w:eastAsia="it-IT"/>
        </w:rPr>
        <w:t xml:space="preserve"> </w:t>
      </w:r>
      <w:r w:rsidR="005F6A46" w:rsidRPr="005F6A46">
        <w:rPr>
          <w:rFonts w:ascii="Arial" w:hAnsi="Arial" w:cs="Arial"/>
        </w:rPr>
        <w:t>Si è svolta oggi a Roma, presso l’Auditorium della Tecnica di Confindustria, l’</w:t>
      </w:r>
      <w:r w:rsidR="005F6A46" w:rsidRPr="005F6A46">
        <w:rPr>
          <w:rFonts w:ascii="Arial" w:hAnsi="Arial" w:cs="Arial"/>
          <w:b/>
          <w:bCs/>
        </w:rPr>
        <w:t>Assemblea Pubblica Annuale di Confitarma</w:t>
      </w:r>
      <w:r w:rsidR="005F6A46" w:rsidRPr="005F6A46">
        <w:rPr>
          <w:rFonts w:ascii="Arial" w:hAnsi="Arial" w:cs="Arial"/>
        </w:rPr>
        <w:t>, inserita anche quest’anno nel format dello </w:t>
      </w:r>
      <w:proofErr w:type="spellStart"/>
      <w:r w:rsidR="005F6A46" w:rsidRPr="005F6A46">
        <w:rPr>
          <w:rFonts w:ascii="Arial" w:hAnsi="Arial" w:cs="Arial"/>
          <w:b/>
          <w:bCs/>
        </w:rPr>
        <w:t>ShipDay</w:t>
      </w:r>
      <w:proofErr w:type="spellEnd"/>
      <w:r w:rsidR="005F6A46" w:rsidRPr="005F6A46">
        <w:rPr>
          <w:rFonts w:ascii="Arial" w:hAnsi="Arial" w:cs="Arial"/>
        </w:rPr>
        <w:t>.</w:t>
      </w:r>
    </w:p>
    <w:p w:rsidR="005F6A46" w:rsidRPr="005F6A46" w:rsidRDefault="005F6A46" w:rsidP="005F6A46">
      <w:pPr>
        <w:pStyle w:val="Nessunaspaziatura"/>
        <w:jc w:val="both"/>
        <w:rPr>
          <w:rFonts w:ascii="Arial" w:hAnsi="Arial" w:cs="Arial"/>
        </w:rPr>
      </w:pPr>
    </w:p>
    <w:p w:rsidR="005F6A46" w:rsidRDefault="005F6A46" w:rsidP="005F6A46">
      <w:pPr>
        <w:pStyle w:val="Nessunaspaziatura"/>
        <w:jc w:val="both"/>
        <w:rPr>
          <w:rFonts w:ascii="Arial" w:hAnsi="Arial" w:cs="Arial"/>
          <w:lang w:eastAsia="it-IT"/>
        </w:rPr>
      </w:pPr>
      <w:r w:rsidRPr="005F6A46">
        <w:rPr>
          <w:rFonts w:ascii="Arial" w:hAnsi="Arial" w:cs="Arial"/>
          <w:lang w:eastAsia="it-IT"/>
        </w:rPr>
        <w:t xml:space="preserve">L’iniziativa nasce con l’obiettivo di arricchire </w:t>
      </w:r>
      <w:r>
        <w:rPr>
          <w:rFonts w:ascii="Arial" w:hAnsi="Arial" w:cs="Arial"/>
          <w:lang w:eastAsia="it-IT"/>
        </w:rPr>
        <w:t>il tradizionale</w:t>
      </w:r>
      <w:r w:rsidRPr="005F6A46">
        <w:rPr>
          <w:rFonts w:ascii="Arial" w:hAnsi="Arial" w:cs="Arial"/>
          <w:lang w:eastAsia="it-IT"/>
        </w:rPr>
        <w:t xml:space="preserve"> momento di confronto e di indirizzo per la definizione delle priorità di azione dell’armamento nazionale, in un contesto di </w:t>
      </w:r>
      <w:r w:rsidRPr="005F6A46">
        <w:rPr>
          <w:rFonts w:ascii="Arial" w:hAnsi="Arial" w:cs="Arial"/>
          <w:b/>
          <w:bCs/>
          <w:lang w:eastAsia="it-IT"/>
        </w:rPr>
        <w:t>dialogo, visione e condivisione</w:t>
      </w:r>
      <w:r w:rsidRPr="005F6A46">
        <w:rPr>
          <w:rFonts w:ascii="Arial" w:hAnsi="Arial" w:cs="Arial"/>
          <w:lang w:eastAsia="it-IT"/>
        </w:rPr>
        <w:t> tra istituzioni, imprese e stakeholder del mare.</w:t>
      </w:r>
    </w:p>
    <w:p w:rsidR="005F6A46" w:rsidRPr="005F6A46" w:rsidRDefault="005F6A46" w:rsidP="005F6A46">
      <w:pPr>
        <w:pStyle w:val="Nessunaspaziatura"/>
        <w:jc w:val="both"/>
        <w:rPr>
          <w:rFonts w:ascii="Arial" w:hAnsi="Arial" w:cs="Arial"/>
          <w:lang w:eastAsia="it-IT"/>
        </w:rPr>
      </w:pPr>
    </w:p>
    <w:p w:rsidR="005F6A46" w:rsidRDefault="005F6A46" w:rsidP="005F6A46">
      <w:pPr>
        <w:pStyle w:val="Nessunaspaziatura"/>
        <w:jc w:val="both"/>
        <w:rPr>
          <w:rFonts w:ascii="Arial" w:hAnsi="Arial" w:cs="Arial"/>
          <w:lang w:eastAsia="it-IT"/>
        </w:rPr>
      </w:pPr>
      <w:r w:rsidRPr="005F6A46">
        <w:rPr>
          <w:rFonts w:ascii="Arial" w:hAnsi="Arial" w:cs="Arial"/>
          <w:lang w:eastAsia="it-IT"/>
        </w:rPr>
        <w:t>Un’intera giornata intitolata </w:t>
      </w:r>
      <w:r w:rsidRPr="005F6A46">
        <w:rPr>
          <w:rFonts w:ascii="Arial" w:hAnsi="Arial" w:cs="Arial"/>
          <w:b/>
          <w:bCs/>
          <w:lang w:eastAsia="it-IT"/>
        </w:rPr>
        <w:t>“Blue to Blue”</w:t>
      </w:r>
      <w:r w:rsidRPr="005F6A46">
        <w:rPr>
          <w:rFonts w:ascii="Arial" w:hAnsi="Arial" w:cs="Arial"/>
          <w:lang w:eastAsia="it-IT"/>
        </w:rPr>
        <w:t>, dedicata alla costruzione di un </w:t>
      </w:r>
      <w:r w:rsidRPr="005F6A46">
        <w:rPr>
          <w:rFonts w:ascii="Arial" w:hAnsi="Arial" w:cs="Arial"/>
          <w:b/>
          <w:bCs/>
          <w:lang w:eastAsia="it-IT"/>
        </w:rPr>
        <w:t>piano d’azione sinergico per rafforzare la competitività della comunità industriale del mare</w:t>
      </w:r>
      <w:r w:rsidRPr="005F6A46">
        <w:rPr>
          <w:rFonts w:ascii="Arial" w:hAnsi="Arial" w:cs="Arial"/>
          <w:lang w:eastAsia="it-IT"/>
        </w:rPr>
        <w:t>, valorizzando la consapevolezza marittima come elemento distintivo dell’identità italiana e motore di sviluppo per l’intero Paese.</w:t>
      </w:r>
    </w:p>
    <w:p w:rsidR="005F6A46" w:rsidRPr="005F6A46" w:rsidRDefault="005F6A46" w:rsidP="005F6A46">
      <w:pPr>
        <w:pStyle w:val="Nessunaspaziatura"/>
        <w:jc w:val="both"/>
        <w:rPr>
          <w:rFonts w:ascii="Arial" w:hAnsi="Arial" w:cs="Arial"/>
          <w:lang w:eastAsia="it-IT"/>
        </w:rPr>
      </w:pPr>
    </w:p>
    <w:p w:rsidR="005F6A46" w:rsidRDefault="005F6A46" w:rsidP="005F6A46">
      <w:pPr>
        <w:pStyle w:val="Nessunaspaziatura"/>
        <w:jc w:val="both"/>
        <w:rPr>
          <w:rFonts w:ascii="Arial" w:hAnsi="Arial" w:cs="Arial"/>
          <w:lang w:eastAsia="it-IT"/>
        </w:rPr>
      </w:pPr>
      <w:r w:rsidRPr="005F6A46">
        <w:rPr>
          <w:rFonts w:ascii="Arial" w:hAnsi="Arial" w:cs="Arial"/>
          <w:lang w:eastAsia="it-IT"/>
        </w:rPr>
        <w:t>La giornata si è aperta nel foyer dell’Auditorium con un </w:t>
      </w:r>
      <w:r w:rsidRPr="005F6A46">
        <w:rPr>
          <w:rFonts w:ascii="Arial" w:hAnsi="Arial" w:cs="Arial"/>
          <w:b/>
          <w:bCs/>
          <w:lang w:eastAsia="it-IT"/>
        </w:rPr>
        <w:t>Expo</w:t>
      </w:r>
      <w:r w:rsidR="005E55B6">
        <w:rPr>
          <w:rFonts w:ascii="Arial" w:hAnsi="Arial" w:cs="Arial"/>
          <w:b/>
          <w:bCs/>
          <w:lang w:eastAsia="it-IT"/>
        </w:rPr>
        <w:t xml:space="preserve"> </w:t>
      </w:r>
      <w:r>
        <w:rPr>
          <w:rFonts w:ascii="Arial" w:hAnsi="Arial" w:cs="Arial"/>
          <w:lang w:eastAsia="it-IT"/>
        </w:rPr>
        <w:t xml:space="preserve">– proseguito nel pomeriggio - </w:t>
      </w:r>
      <w:r w:rsidRPr="005F6A46">
        <w:rPr>
          <w:rFonts w:ascii="Arial" w:hAnsi="Arial" w:cs="Arial"/>
          <w:lang w:eastAsia="it-IT"/>
        </w:rPr>
        <w:t xml:space="preserve">dedicato alla filiera marittima: uno spazio esperienziale che ha raccontato le imprese </w:t>
      </w:r>
      <w:r>
        <w:rPr>
          <w:rFonts w:ascii="Arial" w:hAnsi="Arial" w:cs="Arial"/>
          <w:lang w:eastAsia="it-IT"/>
        </w:rPr>
        <w:t xml:space="preserve">partner </w:t>
      </w:r>
      <w:r w:rsidRPr="005F6A46">
        <w:rPr>
          <w:rFonts w:ascii="Arial" w:hAnsi="Arial" w:cs="Arial"/>
          <w:lang w:eastAsia="it-IT"/>
        </w:rPr>
        <w:t xml:space="preserve">e le tecnologie </w:t>
      </w:r>
      <w:r w:rsidR="005E55B6">
        <w:rPr>
          <w:rFonts w:ascii="Arial" w:hAnsi="Arial" w:cs="Arial"/>
          <w:lang w:eastAsia="it-IT"/>
        </w:rPr>
        <w:t xml:space="preserve">e i progetti </w:t>
      </w:r>
      <w:r w:rsidRPr="005F6A46">
        <w:rPr>
          <w:rFonts w:ascii="Arial" w:hAnsi="Arial" w:cs="Arial"/>
          <w:lang w:eastAsia="it-IT"/>
        </w:rPr>
        <w:t>che stanno ridisegnando il futuro del settore.</w:t>
      </w:r>
    </w:p>
    <w:p w:rsidR="005F6A46" w:rsidRPr="005F6A46" w:rsidRDefault="005F6A46" w:rsidP="005F6A46">
      <w:pPr>
        <w:pStyle w:val="Nessunaspaziatura"/>
        <w:jc w:val="both"/>
        <w:rPr>
          <w:rFonts w:ascii="Arial" w:hAnsi="Arial" w:cs="Arial"/>
          <w:lang w:eastAsia="it-IT"/>
        </w:rPr>
      </w:pPr>
    </w:p>
    <w:p w:rsidR="005F6A46" w:rsidRDefault="005F6A46" w:rsidP="005F6A46">
      <w:pPr>
        <w:pStyle w:val="Nessunaspaziatura"/>
        <w:jc w:val="both"/>
        <w:rPr>
          <w:rFonts w:ascii="Arial" w:hAnsi="Arial" w:cs="Arial"/>
          <w:lang w:eastAsia="it-IT"/>
        </w:rPr>
      </w:pPr>
      <w:r>
        <w:rPr>
          <w:rFonts w:ascii="Arial" w:hAnsi="Arial" w:cs="Arial"/>
          <w:lang w:eastAsia="it-IT"/>
        </w:rPr>
        <w:t>L</w:t>
      </w:r>
      <w:r w:rsidRPr="005F6A46">
        <w:rPr>
          <w:rFonts w:ascii="Arial" w:hAnsi="Arial" w:cs="Arial"/>
          <w:lang w:eastAsia="it-IT"/>
        </w:rPr>
        <w:t>’</w:t>
      </w:r>
      <w:r w:rsidRPr="005F6A46">
        <w:rPr>
          <w:rFonts w:ascii="Arial" w:hAnsi="Arial" w:cs="Arial"/>
          <w:b/>
          <w:bCs/>
          <w:lang w:eastAsia="it-IT"/>
        </w:rPr>
        <w:t>Assemblea Pubblica Confitarma</w:t>
      </w:r>
      <w:r w:rsidRPr="005F6A46">
        <w:rPr>
          <w:rFonts w:ascii="Arial" w:hAnsi="Arial" w:cs="Arial"/>
          <w:lang w:eastAsia="it-IT"/>
        </w:rPr>
        <w:t xml:space="preserve">, </w:t>
      </w:r>
      <w:r>
        <w:rPr>
          <w:rFonts w:ascii="Arial" w:hAnsi="Arial" w:cs="Arial"/>
          <w:lang w:eastAsia="it-IT"/>
        </w:rPr>
        <w:t>aperta dal Ministro della Difesa</w:t>
      </w:r>
      <w:r w:rsidRPr="005F6A46">
        <w:rPr>
          <w:rFonts w:ascii="Arial" w:hAnsi="Arial" w:cs="Arial"/>
          <w:lang w:eastAsia="it-IT"/>
        </w:rPr>
        <w:t> </w:t>
      </w:r>
      <w:r w:rsidRPr="005F6A46">
        <w:rPr>
          <w:rFonts w:ascii="Arial" w:hAnsi="Arial" w:cs="Arial"/>
          <w:b/>
          <w:bCs/>
          <w:lang w:eastAsia="it-IT"/>
        </w:rPr>
        <w:t>Guido Crosetto</w:t>
      </w:r>
      <w:r>
        <w:rPr>
          <w:rFonts w:ascii="Arial" w:hAnsi="Arial" w:cs="Arial"/>
          <w:lang w:eastAsia="it-IT"/>
        </w:rPr>
        <w:t xml:space="preserve"> – con l’inno nazionale eseguito dalla Banda della Marina Militare – e dal video messaggio del Vice presidente della Camera dei Deputati </w:t>
      </w:r>
      <w:r w:rsidRPr="00D9760C">
        <w:rPr>
          <w:rFonts w:ascii="Arial" w:hAnsi="Arial" w:cs="Arial"/>
          <w:b/>
          <w:bCs/>
          <w:lang w:eastAsia="it-IT"/>
        </w:rPr>
        <w:t>Fabio Rampelli</w:t>
      </w:r>
      <w:r>
        <w:rPr>
          <w:rFonts w:ascii="Arial" w:hAnsi="Arial" w:cs="Arial"/>
          <w:lang w:eastAsia="it-IT"/>
        </w:rPr>
        <w:t xml:space="preserve"> ha visto la partecipazione del Ministro delle Imprese e del Made in </w:t>
      </w:r>
      <w:proofErr w:type="spellStart"/>
      <w:r>
        <w:rPr>
          <w:rFonts w:ascii="Arial" w:hAnsi="Arial" w:cs="Arial"/>
          <w:lang w:eastAsia="it-IT"/>
        </w:rPr>
        <w:t>Italy</w:t>
      </w:r>
      <w:proofErr w:type="spellEnd"/>
      <w:r>
        <w:rPr>
          <w:rFonts w:ascii="Arial" w:hAnsi="Arial" w:cs="Arial"/>
          <w:lang w:eastAsia="it-IT"/>
        </w:rPr>
        <w:t xml:space="preserve"> </w:t>
      </w:r>
      <w:r w:rsidRPr="005F6A46">
        <w:rPr>
          <w:rFonts w:ascii="Arial" w:hAnsi="Arial" w:cs="Arial"/>
          <w:b/>
          <w:bCs/>
          <w:lang w:eastAsia="it-IT"/>
        </w:rPr>
        <w:t>Adolfo Urso</w:t>
      </w:r>
      <w:r w:rsidRPr="005F6A46">
        <w:rPr>
          <w:rFonts w:ascii="Arial" w:hAnsi="Arial" w:cs="Arial"/>
          <w:lang w:eastAsia="it-IT"/>
        </w:rPr>
        <w:t>, </w:t>
      </w:r>
      <w:r>
        <w:rPr>
          <w:rFonts w:ascii="Arial" w:hAnsi="Arial" w:cs="Arial"/>
          <w:lang w:eastAsia="it-IT"/>
        </w:rPr>
        <w:t xml:space="preserve">del Ministro del Turismo </w:t>
      </w:r>
      <w:r w:rsidRPr="005F6A46">
        <w:rPr>
          <w:rFonts w:ascii="Arial" w:hAnsi="Arial" w:cs="Arial"/>
          <w:b/>
          <w:bCs/>
          <w:lang w:eastAsia="it-IT"/>
        </w:rPr>
        <w:t>Daniela Santanchè</w:t>
      </w:r>
      <w:r w:rsidRPr="005F6A46">
        <w:rPr>
          <w:rFonts w:ascii="Arial" w:hAnsi="Arial" w:cs="Arial"/>
          <w:lang w:eastAsia="it-IT"/>
        </w:rPr>
        <w:t>, del </w:t>
      </w:r>
      <w:r w:rsidRPr="00AC57A7">
        <w:rPr>
          <w:rFonts w:ascii="Arial" w:hAnsi="Arial" w:cs="Arial"/>
          <w:lang w:eastAsia="it-IT"/>
        </w:rPr>
        <w:t>Vice Ministro delle Infrastrutture e dei Trasporti</w:t>
      </w:r>
      <w:r w:rsidRPr="005F6A46">
        <w:rPr>
          <w:rFonts w:ascii="Arial" w:hAnsi="Arial" w:cs="Arial"/>
          <w:b/>
          <w:bCs/>
          <w:lang w:eastAsia="it-IT"/>
        </w:rPr>
        <w:t xml:space="preserve"> Edoardo Rixi</w:t>
      </w:r>
      <w:r w:rsidR="00AC57A7">
        <w:rPr>
          <w:rFonts w:ascii="Arial" w:hAnsi="Arial" w:cs="Arial"/>
          <w:lang w:eastAsia="it-IT"/>
        </w:rPr>
        <w:t xml:space="preserve"> e </w:t>
      </w:r>
      <w:r>
        <w:rPr>
          <w:rFonts w:ascii="Arial" w:hAnsi="Arial" w:cs="Arial"/>
          <w:lang w:eastAsia="it-IT"/>
        </w:rPr>
        <w:t xml:space="preserve">del Vice Ministro alla Giustizia </w:t>
      </w:r>
      <w:r w:rsidRPr="00D9760C">
        <w:rPr>
          <w:rFonts w:ascii="Arial" w:hAnsi="Arial" w:cs="Arial"/>
          <w:b/>
          <w:bCs/>
          <w:lang w:eastAsia="it-IT"/>
        </w:rPr>
        <w:t>Francesco Paolo Sisto</w:t>
      </w:r>
      <w:r>
        <w:rPr>
          <w:rFonts w:ascii="Arial" w:hAnsi="Arial" w:cs="Arial"/>
          <w:lang w:eastAsia="it-IT"/>
        </w:rPr>
        <w:t xml:space="preserve">, </w:t>
      </w:r>
      <w:r w:rsidRPr="005F6A46">
        <w:rPr>
          <w:rFonts w:ascii="Arial" w:hAnsi="Arial" w:cs="Arial"/>
          <w:lang w:eastAsia="it-IT"/>
        </w:rPr>
        <w:t>oltre a numerosi rappresentanti del mondo istituzionale, industriale e associativo.</w:t>
      </w:r>
    </w:p>
    <w:p w:rsidR="00B4671A" w:rsidRDefault="005F6A46" w:rsidP="005F6A46">
      <w:pPr>
        <w:pStyle w:val="Nessunaspaziatura"/>
        <w:jc w:val="both"/>
        <w:rPr>
          <w:rFonts w:ascii="Arial" w:hAnsi="Arial" w:cs="Arial"/>
          <w:lang w:eastAsia="it-IT"/>
        </w:rPr>
      </w:pPr>
      <w:r>
        <w:rPr>
          <w:rFonts w:ascii="Arial" w:hAnsi="Arial" w:cs="Arial"/>
          <w:lang w:eastAsia="it-IT"/>
        </w:rPr>
        <w:t>I vertici delle Forze Armate</w:t>
      </w:r>
      <w:r w:rsidR="00811DC8">
        <w:rPr>
          <w:rFonts w:ascii="Arial" w:hAnsi="Arial" w:cs="Arial"/>
          <w:lang w:eastAsia="it-IT"/>
        </w:rPr>
        <w:t xml:space="preserve"> con il </w:t>
      </w:r>
      <w:r w:rsidR="00811DC8" w:rsidRPr="00811DC8">
        <w:rPr>
          <w:rFonts w:ascii="Arial" w:hAnsi="Arial" w:cs="Arial"/>
          <w:lang w:eastAsia="it-IT"/>
        </w:rPr>
        <w:t>Capo di Stato Maggiore Marina Militare</w:t>
      </w:r>
      <w:r>
        <w:rPr>
          <w:rFonts w:ascii="Arial" w:hAnsi="Arial" w:cs="Arial"/>
          <w:lang w:eastAsia="it-IT"/>
        </w:rPr>
        <w:t xml:space="preserve"> </w:t>
      </w:r>
      <w:proofErr w:type="spellStart"/>
      <w:r w:rsidR="00811DC8" w:rsidRPr="00811DC8">
        <w:rPr>
          <w:rFonts w:ascii="Arial" w:hAnsi="Arial" w:cs="Arial"/>
          <w:b/>
          <w:bCs/>
          <w:lang w:eastAsia="it-IT"/>
        </w:rPr>
        <w:t>Amm</w:t>
      </w:r>
      <w:proofErr w:type="spellEnd"/>
      <w:r w:rsidR="00811DC8" w:rsidRPr="00811DC8">
        <w:rPr>
          <w:rFonts w:ascii="Arial" w:hAnsi="Arial" w:cs="Arial"/>
          <w:b/>
          <w:bCs/>
          <w:lang w:eastAsia="it-IT"/>
        </w:rPr>
        <w:t xml:space="preserve">. </w:t>
      </w:r>
      <w:proofErr w:type="spellStart"/>
      <w:r w:rsidR="00811DC8" w:rsidRPr="00811DC8">
        <w:rPr>
          <w:rFonts w:ascii="Arial" w:hAnsi="Arial" w:cs="Arial"/>
          <w:b/>
          <w:bCs/>
          <w:lang w:eastAsia="it-IT"/>
        </w:rPr>
        <w:t>Sq</w:t>
      </w:r>
      <w:proofErr w:type="spellEnd"/>
      <w:r w:rsidR="00811DC8" w:rsidRPr="00811DC8">
        <w:rPr>
          <w:rFonts w:ascii="Arial" w:hAnsi="Arial" w:cs="Arial"/>
          <w:b/>
          <w:bCs/>
          <w:lang w:eastAsia="it-IT"/>
        </w:rPr>
        <w:t>. Enrico Credendino</w:t>
      </w:r>
      <w:r w:rsidR="00811DC8" w:rsidRPr="00811DC8">
        <w:rPr>
          <w:rFonts w:ascii="Arial" w:hAnsi="Arial" w:cs="Arial"/>
          <w:lang w:eastAsia="it-IT"/>
        </w:rPr>
        <w:t xml:space="preserve">, </w:t>
      </w:r>
      <w:r w:rsidR="00811DC8">
        <w:rPr>
          <w:rFonts w:ascii="Arial" w:hAnsi="Arial" w:cs="Arial"/>
          <w:lang w:eastAsia="it-IT"/>
        </w:rPr>
        <w:t xml:space="preserve">il </w:t>
      </w:r>
      <w:r w:rsidR="00811DC8" w:rsidRPr="00811DC8">
        <w:rPr>
          <w:rFonts w:ascii="Arial" w:hAnsi="Arial" w:cs="Arial"/>
          <w:lang w:eastAsia="it-IT"/>
        </w:rPr>
        <w:t>Comandante Generale Corpo Capitanerie di Porto - Guardia Costiera</w:t>
      </w:r>
      <w:r w:rsidR="00811DC8">
        <w:rPr>
          <w:rFonts w:ascii="Arial" w:hAnsi="Arial" w:cs="Arial"/>
          <w:lang w:eastAsia="it-IT"/>
        </w:rPr>
        <w:t xml:space="preserve"> </w:t>
      </w:r>
      <w:proofErr w:type="spellStart"/>
      <w:r w:rsidR="00811DC8" w:rsidRPr="00811DC8">
        <w:rPr>
          <w:rFonts w:ascii="Arial" w:hAnsi="Arial" w:cs="Arial"/>
          <w:b/>
          <w:bCs/>
          <w:lang w:eastAsia="it-IT"/>
        </w:rPr>
        <w:t>Amm</w:t>
      </w:r>
      <w:proofErr w:type="spellEnd"/>
      <w:r w:rsidR="00811DC8" w:rsidRPr="00811DC8">
        <w:rPr>
          <w:rFonts w:ascii="Arial" w:hAnsi="Arial" w:cs="Arial"/>
          <w:b/>
          <w:bCs/>
          <w:lang w:eastAsia="it-IT"/>
        </w:rPr>
        <w:t>. Isp. Capo (CP) Sergio Liardo</w:t>
      </w:r>
      <w:r w:rsidR="00811DC8" w:rsidRPr="00811DC8">
        <w:rPr>
          <w:rFonts w:ascii="Arial" w:hAnsi="Arial" w:cs="Arial"/>
          <w:lang w:eastAsia="it-IT"/>
        </w:rPr>
        <w:t xml:space="preserve">, </w:t>
      </w:r>
      <w:r w:rsidR="00811DC8">
        <w:rPr>
          <w:rFonts w:ascii="Arial" w:hAnsi="Arial" w:cs="Arial"/>
          <w:lang w:eastAsia="it-IT"/>
        </w:rPr>
        <w:t xml:space="preserve">il </w:t>
      </w:r>
      <w:r w:rsidR="00811DC8" w:rsidRPr="00811DC8">
        <w:rPr>
          <w:rFonts w:ascii="Arial" w:hAnsi="Arial" w:cs="Arial"/>
          <w:lang w:eastAsia="it-IT"/>
        </w:rPr>
        <w:t>Comandante Aeronavale Centrale della Guardia di Finanza</w:t>
      </w:r>
      <w:r w:rsidR="00811DC8">
        <w:rPr>
          <w:rFonts w:ascii="Arial" w:hAnsi="Arial" w:cs="Arial"/>
          <w:lang w:eastAsia="it-IT"/>
        </w:rPr>
        <w:t xml:space="preserve"> </w:t>
      </w:r>
      <w:r w:rsidR="00811DC8" w:rsidRPr="00811DC8">
        <w:rPr>
          <w:rFonts w:ascii="Arial" w:hAnsi="Arial" w:cs="Arial"/>
          <w:b/>
          <w:bCs/>
          <w:lang w:eastAsia="it-IT"/>
        </w:rPr>
        <w:t xml:space="preserve">Gen. C.A. Stefano </w:t>
      </w:r>
      <w:proofErr w:type="spellStart"/>
      <w:r w:rsidR="00811DC8" w:rsidRPr="00811DC8">
        <w:rPr>
          <w:rFonts w:ascii="Arial" w:hAnsi="Arial" w:cs="Arial"/>
          <w:b/>
          <w:bCs/>
          <w:lang w:eastAsia="it-IT"/>
        </w:rPr>
        <w:t>Screpanti</w:t>
      </w:r>
      <w:proofErr w:type="spellEnd"/>
      <w:r w:rsidR="00811DC8">
        <w:rPr>
          <w:rFonts w:ascii="Arial" w:hAnsi="Arial" w:cs="Arial"/>
          <w:lang w:eastAsia="it-IT"/>
        </w:rPr>
        <w:t xml:space="preserve"> e il </w:t>
      </w:r>
      <w:r w:rsidR="00811DC8" w:rsidRPr="00811DC8">
        <w:rPr>
          <w:rFonts w:ascii="Arial" w:hAnsi="Arial" w:cs="Arial"/>
          <w:lang w:eastAsia="it-IT"/>
        </w:rPr>
        <w:t>Comandante del Comando Aeronautica Militare Roma</w:t>
      </w:r>
      <w:r w:rsidR="00811DC8">
        <w:rPr>
          <w:rFonts w:ascii="Arial" w:hAnsi="Arial" w:cs="Arial"/>
          <w:lang w:eastAsia="it-IT"/>
        </w:rPr>
        <w:t xml:space="preserve"> </w:t>
      </w:r>
      <w:r w:rsidR="00811DC8" w:rsidRPr="00811DC8">
        <w:rPr>
          <w:rFonts w:ascii="Arial" w:hAnsi="Arial" w:cs="Arial"/>
          <w:b/>
          <w:bCs/>
          <w:lang w:eastAsia="it-IT"/>
        </w:rPr>
        <w:t xml:space="preserve">Gen. </w:t>
      </w:r>
      <w:proofErr w:type="spellStart"/>
      <w:r w:rsidR="00811DC8" w:rsidRPr="00811DC8">
        <w:rPr>
          <w:rFonts w:ascii="Arial" w:hAnsi="Arial" w:cs="Arial"/>
          <w:b/>
          <w:bCs/>
          <w:lang w:eastAsia="it-IT"/>
        </w:rPr>
        <w:t>Sq</w:t>
      </w:r>
      <w:proofErr w:type="spellEnd"/>
      <w:r w:rsidR="00811DC8" w:rsidRPr="00811DC8">
        <w:rPr>
          <w:rFonts w:ascii="Arial" w:hAnsi="Arial" w:cs="Arial"/>
          <w:b/>
          <w:bCs/>
          <w:lang w:eastAsia="it-IT"/>
        </w:rPr>
        <w:t>. Aerea Alberto Biavati</w:t>
      </w:r>
      <w:r w:rsidR="00811DC8">
        <w:rPr>
          <w:rFonts w:ascii="Arial" w:hAnsi="Arial" w:cs="Arial"/>
          <w:lang w:eastAsia="it-IT"/>
        </w:rPr>
        <w:t xml:space="preserve">, unitamente al </w:t>
      </w:r>
      <w:r w:rsidR="00811DC8" w:rsidRPr="00811DC8">
        <w:rPr>
          <w:rFonts w:ascii="Arial" w:hAnsi="Arial" w:cs="Arial"/>
          <w:lang w:eastAsia="it-IT"/>
        </w:rPr>
        <w:t xml:space="preserve">Presidente emerito della Pontificia accademia per la vita </w:t>
      </w:r>
      <w:r w:rsidRPr="00811DC8">
        <w:rPr>
          <w:rFonts w:ascii="Arial" w:hAnsi="Arial" w:cs="Arial"/>
          <w:b/>
          <w:bCs/>
          <w:lang w:eastAsia="it-IT"/>
        </w:rPr>
        <w:t>Mons</w:t>
      </w:r>
      <w:r w:rsidR="00811DC8" w:rsidRPr="00811DC8">
        <w:rPr>
          <w:rFonts w:ascii="Arial" w:hAnsi="Arial" w:cs="Arial"/>
          <w:b/>
          <w:bCs/>
          <w:lang w:eastAsia="it-IT"/>
        </w:rPr>
        <w:t>ignor Vincenzo</w:t>
      </w:r>
      <w:r w:rsidRPr="00811DC8">
        <w:rPr>
          <w:rFonts w:ascii="Arial" w:hAnsi="Arial" w:cs="Arial"/>
          <w:b/>
          <w:bCs/>
          <w:lang w:eastAsia="it-IT"/>
        </w:rPr>
        <w:t xml:space="preserve"> Paglia</w:t>
      </w:r>
      <w:r w:rsidR="00811DC8">
        <w:rPr>
          <w:rFonts w:ascii="Arial" w:hAnsi="Arial" w:cs="Arial"/>
          <w:lang w:eastAsia="it-IT"/>
        </w:rPr>
        <w:t xml:space="preserve"> – hanno manifestato vicinanza a Confitarma e all’industria navigante nazionale con importanti interventi di saluto.</w:t>
      </w:r>
    </w:p>
    <w:p w:rsidR="005F6A46" w:rsidRDefault="005F6A46" w:rsidP="005F6A46">
      <w:pPr>
        <w:pStyle w:val="Nessunaspaziatura"/>
        <w:jc w:val="both"/>
        <w:rPr>
          <w:rFonts w:ascii="Arial" w:hAnsi="Arial" w:cs="Arial"/>
          <w:lang w:eastAsia="it-IT"/>
        </w:rPr>
      </w:pPr>
      <w:r w:rsidRPr="005F6A46">
        <w:rPr>
          <w:rFonts w:ascii="Arial" w:hAnsi="Arial" w:cs="Arial"/>
          <w:lang w:eastAsia="it-IT"/>
        </w:rPr>
        <w:lastRenderedPageBreak/>
        <w:br/>
        <w:t>Un confronto aperto sui grandi temi strategici per la crescita e la competitività dell’industria armatoriale italiana, con particolare attenzione alle sfide della transizione energetica, digitale e normativa.</w:t>
      </w:r>
    </w:p>
    <w:p w:rsidR="00C03325" w:rsidRDefault="00C03325" w:rsidP="005F6A46">
      <w:pPr>
        <w:pStyle w:val="Nessunaspaziatura"/>
        <w:jc w:val="both"/>
        <w:rPr>
          <w:rFonts w:ascii="Arial" w:hAnsi="Arial" w:cs="Arial"/>
          <w:lang w:eastAsia="it-IT"/>
        </w:rPr>
      </w:pPr>
    </w:p>
    <w:p w:rsidR="00C03325" w:rsidRDefault="00C03325" w:rsidP="005F6A46">
      <w:pPr>
        <w:pStyle w:val="Nessunaspaziatura"/>
        <w:jc w:val="both"/>
        <w:rPr>
          <w:rFonts w:ascii="Arial" w:hAnsi="Arial" w:cs="Arial"/>
          <w:lang w:eastAsia="it-IT"/>
        </w:rPr>
      </w:pPr>
      <w:r w:rsidRPr="00C03325">
        <w:rPr>
          <w:rFonts w:ascii="Arial" w:hAnsi="Arial" w:cs="Arial"/>
          <w:lang w:eastAsia="it-IT"/>
        </w:rPr>
        <w:t xml:space="preserve">Difesa e competitività della flotta nazionale, stabilità normativa e fiscale, Semplificazione e digitalizzazione, transizione energetica sostenibile, Portualità e infrastrutture, lavoro, welfare e formazione e la comunità fisica e digitale sono i temi al centro del discorso del Presidente di Confitarma </w:t>
      </w:r>
      <w:r w:rsidRPr="00AD24FB">
        <w:rPr>
          <w:rFonts w:ascii="Arial" w:hAnsi="Arial" w:cs="Arial"/>
          <w:b/>
          <w:bCs/>
          <w:lang w:eastAsia="it-IT"/>
        </w:rPr>
        <w:t>Mario Zanetti</w:t>
      </w:r>
      <w:r>
        <w:rPr>
          <w:rFonts w:ascii="Arial" w:hAnsi="Arial" w:cs="Arial"/>
          <w:lang w:eastAsia="it-IT"/>
        </w:rPr>
        <w:t>.</w:t>
      </w:r>
    </w:p>
    <w:p w:rsidR="00C03325" w:rsidRDefault="00C03325" w:rsidP="005F6A46">
      <w:pPr>
        <w:pStyle w:val="Nessunaspaziatura"/>
        <w:jc w:val="both"/>
        <w:rPr>
          <w:rFonts w:ascii="Arial" w:hAnsi="Arial" w:cs="Arial"/>
          <w:lang w:eastAsia="it-IT"/>
        </w:rPr>
      </w:pPr>
    </w:p>
    <w:p w:rsidR="00C03325" w:rsidRPr="00C03325" w:rsidRDefault="00C03325" w:rsidP="00C03325">
      <w:pPr>
        <w:pStyle w:val="Nessunaspaziatura"/>
        <w:jc w:val="both"/>
        <w:rPr>
          <w:rFonts w:ascii="Arial" w:hAnsi="Arial" w:cs="Arial"/>
          <w:i/>
          <w:iCs/>
          <w:lang w:eastAsia="it-IT"/>
        </w:rPr>
      </w:pPr>
      <w:r w:rsidRPr="00C03325">
        <w:rPr>
          <w:rFonts w:ascii="Arial" w:hAnsi="Arial" w:cs="Arial"/>
          <w:i/>
          <w:iCs/>
          <w:lang w:eastAsia="it-IT"/>
        </w:rPr>
        <w:t xml:space="preserve">“Lo scorso anno” </w:t>
      </w:r>
      <w:r w:rsidRPr="00C03325">
        <w:rPr>
          <w:rFonts w:ascii="Arial" w:hAnsi="Arial" w:cs="Arial"/>
          <w:lang w:eastAsia="it-IT"/>
        </w:rPr>
        <w:t>– ha sottolineato Zanetti -</w:t>
      </w:r>
      <w:r w:rsidRPr="00C03325">
        <w:rPr>
          <w:rFonts w:ascii="Arial" w:hAnsi="Arial" w:cs="Arial"/>
          <w:i/>
          <w:iCs/>
          <w:lang w:eastAsia="it-IT"/>
        </w:rPr>
        <w:t xml:space="preserve"> “abbiamo fissato dieci obiettivi strategici: oggi possiamo dire di aver rafforzato i nostri pilastri </w:t>
      </w:r>
      <w:r>
        <w:rPr>
          <w:rFonts w:ascii="Arial" w:hAnsi="Arial" w:cs="Arial"/>
          <w:i/>
          <w:iCs/>
          <w:lang w:eastAsia="it-IT"/>
        </w:rPr>
        <w:t xml:space="preserve">del Registro Internazionale e della </w:t>
      </w:r>
      <w:proofErr w:type="spellStart"/>
      <w:r>
        <w:rPr>
          <w:rFonts w:ascii="Arial" w:hAnsi="Arial" w:cs="Arial"/>
          <w:i/>
          <w:iCs/>
          <w:lang w:eastAsia="it-IT"/>
        </w:rPr>
        <w:t>Tonnage</w:t>
      </w:r>
      <w:proofErr w:type="spellEnd"/>
      <w:r>
        <w:rPr>
          <w:rFonts w:ascii="Arial" w:hAnsi="Arial" w:cs="Arial"/>
          <w:i/>
          <w:iCs/>
          <w:lang w:eastAsia="it-IT"/>
        </w:rPr>
        <w:t xml:space="preserve"> Tax </w:t>
      </w:r>
      <w:r w:rsidRPr="00C03325">
        <w:rPr>
          <w:rFonts w:ascii="Arial" w:hAnsi="Arial" w:cs="Arial"/>
          <w:i/>
          <w:iCs/>
          <w:lang w:eastAsia="it-IT"/>
        </w:rPr>
        <w:t>e avviato prime riforme di semplificazione, nonché di aver investito sulla transizione energetica. Serve ora completare questo percorso, accompagnandolo con strumenti di sostegno adeguati al settore. Al tempo stesso, dobbiamo investire ancor di più nel lavoro e nella formazione perché senza nuove competenze il futuro della marittimità italiana non può essere costruito”.</w:t>
      </w:r>
    </w:p>
    <w:p w:rsidR="005F6A46" w:rsidRPr="005F6A46" w:rsidRDefault="005F6A46" w:rsidP="005F6A46">
      <w:pPr>
        <w:pStyle w:val="Nessunaspaziatura"/>
        <w:jc w:val="both"/>
        <w:rPr>
          <w:rFonts w:ascii="Arial" w:hAnsi="Arial" w:cs="Arial"/>
          <w:lang w:eastAsia="it-IT"/>
        </w:rPr>
      </w:pPr>
    </w:p>
    <w:p w:rsidR="004C735C" w:rsidRDefault="004C735C" w:rsidP="004C735C">
      <w:pPr>
        <w:pStyle w:val="Nessunaspaziatura"/>
        <w:jc w:val="both"/>
        <w:rPr>
          <w:rFonts w:ascii="Arial" w:hAnsi="Arial" w:cs="Arial"/>
          <w:i/>
          <w:iCs/>
          <w:lang w:eastAsia="it-IT"/>
        </w:rPr>
      </w:pPr>
      <w:r w:rsidRPr="005F6A46">
        <w:rPr>
          <w:rFonts w:ascii="Arial" w:hAnsi="Arial" w:cs="Arial"/>
          <w:i/>
          <w:iCs/>
          <w:lang w:eastAsia="it-IT"/>
        </w:rPr>
        <w:t>“Solo attraverso una visione condivisa, la collaborazione e il coordinamento tra istituzioni, imprese e parti sociali</w:t>
      </w:r>
      <w:r>
        <w:rPr>
          <w:rFonts w:ascii="Arial" w:hAnsi="Arial" w:cs="Arial"/>
          <w:i/>
          <w:iCs/>
          <w:lang w:eastAsia="it-IT"/>
        </w:rPr>
        <w:t xml:space="preserve">” </w:t>
      </w:r>
      <w:r w:rsidRPr="004C735C">
        <w:rPr>
          <w:rFonts w:ascii="Arial" w:hAnsi="Arial" w:cs="Arial"/>
          <w:lang w:eastAsia="it-IT"/>
        </w:rPr>
        <w:t xml:space="preserve">– ha </w:t>
      </w:r>
      <w:r w:rsidR="00C03325">
        <w:rPr>
          <w:rFonts w:ascii="Arial" w:hAnsi="Arial" w:cs="Arial"/>
          <w:lang w:eastAsia="it-IT"/>
        </w:rPr>
        <w:t xml:space="preserve">proseguito </w:t>
      </w:r>
      <w:r>
        <w:rPr>
          <w:rFonts w:ascii="Arial" w:hAnsi="Arial" w:cs="Arial"/>
          <w:i/>
          <w:iCs/>
          <w:lang w:eastAsia="it-IT"/>
        </w:rPr>
        <w:t>–</w:t>
      </w:r>
      <w:r w:rsidRPr="005F6A46">
        <w:rPr>
          <w:rFonts w:ascii="Arial" w:hAnsi="Arial" w:cs="Arial"/>
          <w:i/>
          <w:iCs/>
          <w:lang w:eastAsia="it-IT"/>
        </w:rPr>
        <w:t xml:space="preserve"> </w:t>
      </w:r>
      <w:r>
        <w:rPr>
          <w:rFonts w:ascii="Arial" w:hAnsi="Arial" w:cs="Arial"/>
          <w:i/>
          <w:iCs/>
          <w:lang w:eastAsia="it-IT"/>
        </w:rPr>
        <w:t>“</w:t>
      </w:r>
      <w:r w:rsidRPr="005F6A46">
        <w:rPr>
          <w:rFonts w:ascii="Arial" w:hAnsi="Arial" w:cs="Arial"/>
          <w:i/>
          <w:iCs/>
          <w:lang w:eastAsia="it-IT"/>
        </w:rPr>
        <w:t>potremo affrontare le sfide globali e valorizzare il ruolo dell’Italia e delle sue imprese nell’economia del mare.</w:t>
      </w:r>
    </w:p>
    <w:p w:rsidR="004C735C" w:rsidRDefault="004C735C" w:rsidP="004C735C">
      <w:pPr>
        <w:pStyle w:val="Nessunaspaziatura"/>
        <w:jc w:val="both"/>
        <w:rPr>
          <w:rFonts w:ascii="Arial" w:hAnsi="Arial" w:cs="Arial"/>
          <w:i/>
          <w:iCs/>
          <w:lang w:eastAsia="it-IT"/>
        </w:rPr>
      </w:pPr>
      <w:r w:rsidRPr="005F6A46">
        <w:rPr>
          <w:rFonts w:ascii="Arial" w:hAnsi="Arial" w:cs="Arial"/>
          <w:i/>
          <w:iCs/>
          <w:lang w:eastAsia="it-IT"/>
        </w:rPr>
        <w:t>Per costruire le condizioni che migliorino lo scenario competitivo e rilanciare la competitività del Paese servono tre azioni concrete:</w:t>
      </w:r>
      <w:r>
        <w:rPr>
          <w:rFonts w:ascii="Arial" w:hAnsi="Arial" w:cs="Arial"/>
          <w:i/>
          <w:iCs/>
          <w:lang w:eastAsia="it-IT"/>
        </w:rPr>
        <w:t xml:space="preserve"> </w:t>
      </w:r>
      <w:r w:rsidRPr="005F6A46">
        <w:rPr>
          <w:rFonts w:ascii="Arial" w:hAnsi="Arial" w:cs="Arial"/>
          <w:i/>
          <w:iCs/>
          <w:lang w:eastAsia="it-IT"/>
        </w:rPr>
        <w:t>un piano industriale di lungo termine per colmare il divario con l’Europa, risorse per la doppia transizione energetica e digitale, e una decisa semplificazione normativa supportata dalle nuove tecnologie</w:t>
      </w:r>
      <w:r>
        <w:rPr>
          <w:rFonts w:ascii="Arial" w:hAnsi="Arial" w:cs="Arial"/>
          <w:i/>
          <w:iCs/>
          <w:lang w:eastAsia="it-IT"/>
        </w:rPr>
        <w:t>”</w:t>
      </w:r>
      <w:r w:rsidRPr="005F6A46">
        <w:rPr>
          <w:rFonts w:ascii="Arial" w:hAnsi="Arial" w:cs="Arial"/>
          <w:i/>
          <w:iCs/>
          <w:lang w:eastAsia="it-IT"/>
        </w:rPr>
        <w:t>.</w:t>
      </w:r>
    </w:p>
    <w:p w:rsidR="004C735C" w:rsidRDefault="004C735C" w:rsidP="004C735C">
      <w:pPr>
        <w:pStyle w:val="Nessunaspaziatura"/>
        <w:jc w:val="both"/>
        <w:rPr>
          <w:rFonts w:ascii="Arial" w:hAnsi="Arial" w:cs="Arial"/>
          <w:i/>
          <w:iCs/>
          <w:lang w:eastAsia="it-IT"/>
        </w:rPr>
      </w:pPr>
      <w:r>
        <w:rPr>
          <w:rFonts w:ascii="Arial" w:hAnsi="Arial" w:cs="Arial"/>
          <w:i/>
          <w:iCs/>
          <w:lang w:eastAsia="it-IT"/>
        </w:rPr>
        <w:t>“</w:t>
      </w:r>
      <w:r w:rsidRPr="005F6A46">
        <w:rPr>
          <w:rFonts w:ascii="Arial" w:hAnsi="Arial" w:cs="Arial"/>
          <w:i/>
          <w:iCs/>
          <w:lang w:eastAsia="it-IT"/>
        </w:rPr>
        <w:t>Occorre promuovere</w:t>
      </w:r>
      <w:r>
        <w:rPr>
          <w:rFonts w:ascii="Arial" w:hAnsi="Arial" w:cs="Arial"/>
          <w:i/>
          <w:iCs/>
          <w:lang w:eastAsia="it-IT"/>
        </w:rPr>
        <w:t xml:space="preserve">” </w:t>
      </w:r>
      <w:r w:rsidRPr="004C735C">
        <w:rPr>
          <w:rFonts w:ascii="Arial" w:hAnsi="Arial" w:cs="Arial"/>
          <w:lang w:eastAsia="it-IT"/>
        </w:rPr>
        <w:t>– ha concluso Zanetti -</w:t>
      </w:r>
      <w:r>
        <w:rPr>
          <w:rFonts w:ascii="Arial" w:hAnsi="Arial" w:cs="Arial"/>
          <w:i/>
          <w:iCs/>
          <w:lang w:eastAsia="it-IT"/>
        </w:rPr>
        <w:t xml:space="preserve"> “</w:t>
      </w:r>
      <w:r w:rsidRPr="005F6A46">
        <w:rPr>
          <w:rFonts w:ascii="Arial" w:hAnsi="Arial" w:cs="Arial"/>
          <w:i/>
          <w:iCs/>
          <w:lang w:eastAsia="it-IT"/>
        </w:rPr>
        <w:t>una vera cultura della competitività, fondata su dialogo, formazione e condivisione delle esperienze.</w:t>
      </w:r>
    </w:p>
    <w:p w:rsidR="004C735C" w:rsidRPr="005F6A46" w:rsidRDefault="004C735C" w:rsidP="004C735C">
      <w:pPr>
        <w:pStyle w:val="Nessunaspaziatura"/>
        <w:jc w:val="both"/>
        <w:rPr>
          <w:rFonts w:ascii="Arial" w:hAnsi="Arial" w:cs="Arial"/>
          <w:i/>
          <w:iCs/>
          <w:lang w:eastAsia="it-IT"/>
        </w:rPr>
      </w:pPr>
      <w:r w:rsidRPr="005F6A46">
        <w:rPr>
          <w:rFonts w:ascii="Arial" w:hAnsi="Arial" w:cs="Arial"/>
          <w:i/>
          <w:iCs/>
          <w:lang w:eastAsia="it-IT"/>
        </w:rPr>
        <w:t>Solo unendo le forze saremo in grado di guidare il cambiamento, rafforzare la posizione dell’Italia nel Mediterraneo e sui mercati mondiali e costruire una solida comunità marittima nazionale”.</w:t>
      </w:r>
    </w:p>
    <w:p w:rsidR="004C735C" w:rsidRDefault="004C735C" w:rsidP="005F6A46">
      <w:pPr>
        <w:pStyle w:val="Nessunaspaziatura"/>
        <w:jc w:val="both"/>
        <w:rPr>
          <w:rFonts w:ascii="Arial" w:hAnsi="Arial" w:cs="Arial"/>
          <w:lang w:eastAsia="it-IT"/>
        </w:rPr>
      </w:pPr>
    </w:p>
    <w:p w:rsidR="005F6A46" w:rsidRDefault="005F6A46" w:rsidP="005F6A46">
      <w:pPr>
        <w:pStyle w:val="Nessunaspaziatura"/>
        <w:jc w:val="both"/>
        <w:rPr>
          <w:rFonts w:ascii="Arial" w:hAnsi="Arial" w:cs="Arial"/>
          <w:lang w:eastAsia="it-IT"/>
        </w:rPr>
      </w:pPr>
      <w:r w:rsidRPr="005F6A46">
        <w:rPr>
          <w:rFonts w:ascii="Arial" w:hAnsi="Arial" w:cs="Arial"/>
          <w:lang w:eastAsia="it-IT"/>
        </w:rPr>
        <w:t>Nel pomeriggio, lo </w:t>
      </w:r>
      <w:r w:rsidRPr="005F6A46">
        <w:rPr>
          <w:rFonts w:ascii="Arial" w:hAnsi="Arial" w:cs="Arial"/>
          <w:b/>
          <w:bCs/>
          <w:lang w:eastAsia="it-IT"/>
        </w:rPr>
        <w:t>ShipDay25</w:t>
      </w:r>
      <w:r w:rsidRPr="005F6A46">
        <w:rPr>
          <w:rFonts w:ascii="Arial" w:hAnsi="Arial" w:cs="Arial"/>
          <w:lang w:eastAsia="it-IT"/>
        </w:rPr>
        <w:t> </w:t>
      </w:r>
      <w:r w:rsidR="004C735C">
        <w:rPr>
          <w:rFonts w:ascii="Arial" w:hAnsi="Arial" w:cs="Arial"/>
          <w:lang w:eastAsia="it-IT"/>
        </w:rPr>
        <w:t>è</w:t>
      </w:r>
      <w:r w:rsidRPr="005F6A46">
        <w:rPr>
          <w:rFonts w:ascii="Arial" w:hAnsi="Arial" w:cs="Arial"/>
          <w:lang w:eastAsia="it-IT"/>
        </w:rPr>
        <w:t xml:space="preserve"> proseguito con i </w:t>
      </w:r>
      <w:r w:rsidRPr="005F6A46">
        <w:rPr>
          <w:rFonts w:ascii="Arial" w:hAnsi="Arial" w:cs="Arial"/>
          <w:b/>
          <w:bCs/>
          <w:lang w:eastAsia="it-IT"/>
        </w:rPr>
        <w:t>Compan</w:t>
      </w:r>
      <w:r w:rsidR="00533F9A">
        <w:rPr>
          <w:rFonts w:ascii="Arial" w:hAnsi="Arial" w:cs="Arial"/>
          <w:b/>
          <w:bCs/>
          <w:lang w:eastAsia="it-IT"/>
        </w:rPr>
        <w:t>ies</w:t>
      </w:r>
      <w:r w:rsidRPr="005F6A46">
        <w:rPr>
          <w:rFonts w:ascii="Arial" w:hAnsi="Arial" w:cs="Arial"/>
          <w:b/>
          <w:bCs/>
          <w:lang w:eastAsia="it-IT"/>
        </w:rPr>
        <w:t xml:space="preserve"> Talks</w:t>
      </w:r>
      <w:r w:rsidRPr="005F6A46">
        <w:rPr>
          <w:rFonts w:ascii="Arial" w:hAnsi="Arial" w:cs="Arial"/>
          <w:lang w:eastAsia="it-IT"/>
        </w:rPr>
        <w:t>, una serie di presentazioni e dialoghi curati dalle aziende protagoniste della filiera, che hanno condiviso esperienze, innovazioni e progetti volti a rafforzare la competitività e la sostenibilità del settore.</w:t>
      </w:r>
    </w:p>
    <w:p w:rsidR="005E55B6" w:rsidRDefault="005E55B6" w:rsidP="005F6A46">
      <w:pPr>
        <w:pStyle w:val="Nessunaspaziatura"/>
        <w:jc w:val="both"/>
        <w:rPr>
          <w:rFonts w:ascii="Arial" w:hAnsi="Arial" w:cs="Arial"/>
          <w:lang w:eastAsia="it-IT"/>
        </w:rPr>
      </w:pPr>
    </w:p>
    <w:p w:rsidR="005F6A46" w:rsidRPr="005F6A46" w:rsidRDefault="005F6A46" w:rsidP="004C735C">
      <w:pPr>
        <w:pStyle w:val="Nessunaspaziatura"/>
        <w:jc w:val="both"/>
        <w:rPr>
          <w:rFonts w:ascii="Arial" w:hAnsi="Arial" w:cs="Arial"/>
          <w:lang w:eastAsia="it-IT"/>
        </w:rPr>
      </w:pPr>
      <w:r w:rsidRPr="005F6A46">
        <w:rPr>
          <w:rFonts w:ascii="Arial" w:hAnsi="Arial" w:cs="Arial"/>
          <w:i/>
          <w:iCs/>
          <w:lang w:eastAsia="it-IT"/>
        </w:rPr>
        <w:br/>
      </w:r>
    </w:p>
    <w:p w:rsidR="00EF24F2" w:rsidRPr="00EF24F2" w:rsidRDefault="00EF24F2" w:rsidP="005F6A46">
      <w:pPr>
        <w:pStyle w:val="Nessunaspaziatura"/>
        <w:jc w:val="both"/>
        <w:rPr>
          <w:rFonts w:ascii="Arial" w:hAnsi="Arial" w:cs="Arial"/>
          <w:lang w:eastAsia="it-IT"/>
        </w:rPr>
      </w:pPr>
    </w:p>
    <w:p w:rsidR="00EF3A79" w:rsidRDefault="00EF3A79"/>
    <w:sectPr w:rsidR="00EF3A7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04444A"/>
    <w:multiLevelType w:val="multilevel"/>
    <w:tmpl w:val="265E5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040617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4F2"/>
    <w:rsid w:val="001A6D6A"/>
    <w:rsid w:val="001D473E"/>
    <w:rsid w:val="002735D9"/>
    <w:rsid w:val="002D0B00"/>
    <w:rsid w:val="002D3A8D"/>
    <w:rsid w:val="002D4CC6"/>
    <w:rsid w:val="004C735C"/>
    <w:rsid w:val="00523509"/>
    <w:rsid w:val="00533F9A"/>
    <w:rsid w:val="005E55B6"/>
    <w:rsid w:val="005F6A46"/>
    <w:rsid w:val="00741712"/>
    <w:rsid w:val="00793950"/>
    <w:rsid w:val="007F1A1F"/>
    <w:rsid w:val="00811DC8"/>
    <w:rsid w:val="00AC57A7"/>
    <w:rsid w:val="00AD24FB"/>
    <w:rsid w:val="00B4671A"/>
    <w:rsid w:val="00B97816"/>
    <w:rsid w:val="00C03325"/>
    <w:rsid w:val="00D3207C"/>
    <w:rsid w:val="00D9760C"/>
    <w:rsid w:val="00EF24F2"/>
    <w:rsid w:val="00EF3A7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7AAB9AFF"/>
  <w15:chartTrackingRefBased/>
  <w15:docId w15:val="{50C2E28F-39B5-1742-B17C-3A06A0975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EF24F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EF24F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unhideWhenUsed/>
    <w:qFormat/>
    <w:rsid w:val="00EF24F2"/>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EF24F2"/>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EF24F2"/>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EF24F2"/>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EF24F2"/>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EF24F2"/>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EF24F2"/>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F24F2"/>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EF24F2"/>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rsid w:val="00EF24F2"/>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EF24F2"/>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EF24F2"/>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EF24F2"/>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EF24F2"/>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EF24F2"/>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EF24F2"/>
    <w:rPr>
      <w:rFonts w:eastAsiaTheme="majorEastAsia" w:cstheme="majorBidi"/>
      <w:color w:val="272727" w:themeColor="text1" w:themeTint="D8"/>
    </w:rPr>
  </w:style>
  <w:style w:type="paragraph" w:styleId="Titolo">
    <w:name w:val="Title"/>
    <w:basedOn w:val="Normale"/>
    <w:next w:val="Normale"/>
    <w:link w:val="TitoloCarattere"/>
    <w:uiPriority w:val="10"/>
    <w:qFormat/>
    <w:rsid w:val="00EF24F2"/>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EF24F2"/>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EF24F2"/>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EF24F2"/>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EF24F2"/>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EF24F2"/>
    <w:rPr>
      <w:i/>
      <w:iCs/>
      <w:color w:val="404040" w:themeColor="text1" w:themeTint="BF"/>
    </w:rPr>
  </w:style>
  <w:style w:type="paragraph" w:styleId="Paragrafoelenco">
    <w:name w:val="List Paragraph"/>
    <w:basedOn w:val="Normale"/>
    <w:uiPriority w:val="34"/>
    <w:qFormat/>
    <w:rsid w:val="00EF24F2"/>
    <w:pPr>
      <w:ind w:left="720"/>
      <w:contextualSpacing/>
    </w:pPr>
  </w:style>
  <w:style w:type="character" w:styleId="Enfasiintensa">
    <w:name w:val="Intense Emphasis"/>
    <w:basedOn w:val="Carpredefinitoparagrafo"/>
    <w:uiPriority w:val="21"/>
    <w:qFormat/>
    <w:rsid w:val="00EF24F2"/>
    <w:rPr>
      <w:i/>
      <w:iCs/>
      <w:color w:val="2F5496" w:themeColor="accent1" w:themeShade="BF"/>
    </w:rPr>
  </w:style>
  <w:style w:type="paragraph" w:styleId="Citazioneintensa">
    <w:name w:val="Intense Quote"/>
    <w:basedOn w:val="Normale"/>
    <w:next w:val="Normale"/>
    <w:link w:val="CitazioneintensaCarattere"/>
    <w:uiPriority w:val="30"/>
    <w:qFormat/>
    <w:rsid w:val="00EF24F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EF24F2"/>
    <w:rPr>
      <w:i/>
      <w:iCs/>
      <w:color w:val="2F5496" w:themeColor="accent1" w:themeShade="BF"/>
    </w:rPr>
  </w:style>
  <w:style w:type="character" w:styleId="Riferimentointenso">
    <w:name w:val="Intense Reference"/>
    <w:basedOn w:val="Carpredefinitoparagrafo"/>
    <w:uiPriority w:val="32"/>
    <w:qFormat/>
    <w:rsid w:val="00EF24F2"/>
    <w:rPr>
      <w:b/>
      <w:bCs/>
      <w:smallCaps/>
      <w:color w:val="2F5496" w:themeColor="accent1" w:themeShade="BF"/>
      <w:spacing w:val="5"/>
    </w:rPr>
  </w:style>
  <w:style w:type="character" w:styleId="Enfasigrassetto">
    <w:name w:val="Strong"/>
    <w:basedOn w:val="Carpredefinitoparagrafo"/>
    <w:uiPriority w:val="22"/>
    <w:qFormat/>
    <w:rsid w:val="00EF24F2"/>
    <w:rPr>
      <w:b/>
      <w:bCs/>
    </w:rPr>
  </w:style>
  <w:style w:type="paragraph" w:styleId="NormaleWeb">
    <w:name w:val="Normal (Web)"/>
    <w:basedOn w:val="Normale"/>
    <w:uiPriority w:val="99"/>
    <w:semiHidden/>
    <w:unhideWhenUsed/>
    <w:rsid w:val="00EF24F2"/>
    <w:pPr>
      <w:spacing w:before="100" w:beforeAutospacing="1" w:after="100" w:afterAutospacing="1"/>
    </w:pPr>
    <w:rPr>
      <w:rFonts w:ascii="Times New Roman" w:eastAsia="Times New Roman" w:hAnsi="Times New Roman" w:cs="Times New Roman"/>
      <w:kern w:val="0"/>
      <w:lang w:eastAsia="it-IT"/>
      <w14:ligatures w14:val="none"/>
    </w:rPr>
  </w:style>
  <w:style w:type="character" w:styleId="Enfasicorsivo">
    <w:name w:val="Emphasis"/>
    <w:basedOn w:val="Carpredefinitoparagrafo"/>
    <w:uiPriority w:val="20"/>
    <w:qFormat/>
    <w:rsid w:val="00EF24F2"/>
    <w:rPr>
      <w:i/>
      <w:iCs/>
    </w:rPr>
  </w:style>
  <w:style w:type="character" w:customStyle="1" w:styleId="apple-converted-space">
    <w:name w:val="apple-converted-space"/>
    <w:basedOn w:val="Carpredefinitoparagrafo"/>
    <w:rsid w:val="00EF24F2"/>
  </w:style>
  <w:style w:type="paragraph" w:styleId="Nessunaspaziatura">
    <w:name w:val="No Spacing"/>
    <w:uiPriority w:val="1"/>
    <w:qFormat/>
    <w:rsid w:val="00EF24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697</Words>
  <Characters>3979</Characters>
  <Application>Microsoft Office Word</Application>
  <DocSecurity>0</DocSecurity>
  <Lines>33</Lines>
  <Paragraphs>9</Paragraphs>
  <ScaleCrop>false</ScaleCrop>
  <Company/>
  <LinksUpToDate>false</LinksUpToDate>
  <CharactersWithSpaces>4667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Canali Aperti</dc:creator>
  <cp:keywords/>
  <dc:description/>
  <cp:lastModifiedBy>Canali Aperti</cp:lastModifiedBy>
  <cp:revision>17</cp:revision>
  <dcterms:created xsi:type="dcterms:W3CDTF">2025-10-04T09:36:00Z</dcterms:created>
  <dcterms:modified xsi:type="dcterms:W3CDTF">2025-10-09T13:24:00Z</dcterms:modified>
</cp:coreProperties>
</file>