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0D66" w14:textId="77777777" w:rsidR="007318EF" w:rsidRDefault="007318EF" w:rsidP="008C55E2">
      <w:pPr>
        <w:spacing w:line="276" w:lineRule="auto"/>
        <w:rPr>
          <w:rFonts w:ascii="Poppins" w:hAnsi="Poppins" w:cs="Poppins"/>
          <w:b/>
          <w:sz w:val="28"/>
          <w:szCs w:val="28"/>
          <w:lang w:val="it-IT"/>
        </w:rPr>
      </w:pPr>
    </w:p>
    <w:p w14:paraId="291CE7C5" w14:textId="787DE630" w:rsidR="00865CA7" w:rsidRPr="00BB7194" w:rsidRDefault="00865CA7" w:rsidP="00BB7194">
      <w:pPr>
        <w:spacing w:line="276" w:lineRule="auto"/>
        <w:jc w:val="center"/>
        <w:rPr>
          <w:rFonts w:ascii="Poppins" w:hAnsi="Poppins" w:cs="Poppins"/>
          <w:b/>
          <w:sz w:val="28"/>
          <w:szCs w:val="28"/>
          <w:lang w:val="it-IT"/>
        </w:rPr>
      </w:pPr>
      <w:r w:rsidRPr="00BB7194">
        <w:rPr>
          <w:rFonts w:ascii="Poppins" w:hAnsi="Poppins" w:cs="Poppins"/>
          <w:b/>
          <w:sz w:val="28"/>
          <w:szCs w:val="28"/>
          <w:lang w:val="it-IT"/>
        </w:rPr>
        <w:t xml:space="preserve">COSTA </w:t>
      </w:r>
      <w:r w:rsidR="00314213" w:rsidRPr="00BB7194">
        <w:rPr>
          <w:rFonts w:ascii="Poppins" w:hAnsi="Poppins" w:cs="Poppins"/>
          <w:b/>
          <w:sz w:val="28"/>
          <w:szCs w:val="28"/>
          <w:lang w:val="it-IT"/>
        </w:rPr>
        <w:t>PACIFICA</w:t>
      </w:r>
    </w:p>
    <w:p w14:paraId="32BEB80A" w14:textId="78911321" w:rsidR="00865CA7" w:rsidRPr="00BB7194" w:rsidRDefault="00865CA7" w:rsidP="00BB7194">
      <w:pPr>
        <w:spacing w:line="276" w:lineRule="auto"/>
        <w:jc w:val="both"/>
        <w:rPr>
          <w:b/>
          <w:color w:val="000000" w:themeColor="text1"/>
          <w:lang w:val="it-IT"/>
        </w:rPr>
      </w:pPr>
    </w:p>
    <w:p w14:paraId="0150AC2E" w14:textId="41133F8C" w:rsidR="005A77ED" w:rsidRPr="00BB7194" w:rsidRDefault="00EB7C59" w:rsidP="00BB7194">
      <w:pPr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Costa </w:t>
      </w:r>
      <w:r w:rsidR="00EF3FDC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Pacifica</w:t>
      </w: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è una nave battente </w:t>
      </w:r>
      <w:r w:rsidRPr="00BB7194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bandiera italiana</w:t>
      </w: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della flotta di Costa Crociere. Costruita nello stabilimento Fincantieri di </w:t>
      </w:r>
      <w:r w:rsidR="00EF3FDC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Genova Sestri Ponente</w:t>
      </w: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ed entrata in servizio nel 20</w:t>
      </w:r>
      <w:r w:rsidR="00EF3FDC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09</w:t>
      </w: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, 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nel 2022</w:t>
      </w: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è stata sottoposta a </w:t>
      </w:r>
      <w:r w:rsidRPr="00BB7194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importanti lavori di rinnovamento,</w:t>
      </w: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con l’introduzione di nuove esperienze per rendere ancora più unica la vacanza a bordo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,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come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i ristoranti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</w:t>
      </w:r>
      <w:proofErr w:type="spellStart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Archipelago</w:t>
      </w:r>
      <w:proofErr w:type="spellEnd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, </w:t>
      </w:r>
      <w:proofErr w:type="spellStart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Sushino</w:t>
      </w:r>
      <w:proofErr w:type="spellEnd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</w:t>
      </w:r>
      <w:proofErr w:type="spellStart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at</w:t>
      </w:r>
      <w:proofErr w:type="spellEnd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Costa e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</w:t>
      </w:r>
      <w:proofErr w:type="spellStart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Teppanyaki</w:t>
      </w:r>
      <w:proofErr w:type="spellEnd"/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.</w:t>
      </w:r>
    </w:p>
    <w:p w14:paraId="68742904" w14:textId="4B565AD7" w:rsidR="005A77ED" w:rsidRPr="00BB7194" w:rsidRDefault="005A77ED" w:rsidP="00BB7194">
      <w:pPr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</w:p>
    <w:p w14:paraId="7B73C010" w14:textId="5E91A038" w:rsidR="00314213" w:rsidRPr="00BB7194" w:rsidRDefault="00A034DA" w:rsidP="00BB7194">
      <w:pPr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La musica è il file rouge a bordo: </w:t>
      </w:r>
      <w:r w:rsidR="00C3331F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t</w:t>
      </w:r>
      <w:r w:rsidR="00314213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utti i ponti </w:t>
      </w:r>
      <w:r w:rsidR="00C3331F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della nave</w:t>
      </w:r>
      <w:r w:rsidR="00314213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portano il nome di un famoso musicista e tutti gli allestimenti sono una mix perfetto di luci e colori.</w:t>
      </w:r>
    </w:p>
    <w:p w14:paraId="5CF0AC96" w14:textId="035C578C" w:rsidR="009850B3" w:rsidRPr="00BB7194" w:rsidRDefault="009850B3" w:rsidP="00BB7194">
      <w:pPr>
        <w:jc w:val="both"/>
        <w:rPr>
          <w:rFonts w:ascii="Costa TT" w:eastAsia="Calibri" w:hAnsi="Costa TT"/>
          <w:b/>
          <w:lang w:val="it-IT"/>
        </w:rPr>
      </w:pPr>
    </w:p>
    <w:p w14:paraId="08973E19" w14:textId="6CCF612B" w:rsidR="005A77ED" w:rsidRPr="00BB7194" w:rsidRDefault="00927DE7" w:rsidP="00BB7194">
      <w:pPr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Per godersi il panorama in piena intimità, ci sono 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oltre 520 cabine con balcone</w:t>
      </w:r>
      <w:r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sul mare, ampie</w:t>
      </w:r>
      <w:r w:rsidR="005A77ED" w:rsidRPr="00BB7194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fino a 15 mq.</w:t>
      </w:r>
    </w:p>
    <w:p w14:paraId="29141AFE" w14:textId="77777777" w:rsidR="005A77ED" w:rsidRPr="00BB7194" w:rsidRDefault="005A77ED" w:rsidP="00BB7194">
      <w:pPr>
        <w:jc w:val="both"/>
        <w:rPr>
          <w:rFonts w:ascii="Costa TT" w:eastAsia="Calibri" w:hAnsi="Costa TT"/>
          <w:b/>
          <w:lang w:val="it-IT"/>
        </w:rPr>
      </w:pPr>
    </w:p>
    <w:p w14:paraId="19BE1FDF" w14:textId="129FB53E" w:rsidR="00543253" w:rsidRPr="00BB7194" w:rsidRDefault="009850B3" w:rsidP="00BB7194">
      <w:pPr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BB7194">
        <w:rPr>
          <w:rFonts w:ascii="Costa TT" w:eastAsia="Calibri" w:hAnsi="Costa TT"/>
          <w:b/>
          <w:lang w:val="it-IT"/>
        </w:rPr>
        <w:t xml:space="preserve"> </w:t>
      </w:r>
    </w:p>
    <w:p w14:paraId="0B9E74AF" w14:textId="23D0D45A" w:rsidR="00860621" w:rsidRPr="00BB7194" w:rsidRDefault="00860621" w:rsidP="00BB7194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UNA NAVE DA GUSTARE</w:t>
      </w:r>
    </w:p>
    <w:p w14:paraId="1B61F75A" w14:textId="7EAD08E0" w:rsidR="007318EF" w:rsidRPr="00BB7194" w:rsidRDefault="00927DE7" w:rsidP="00BB7194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  <w:r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>In totale la nave dispone di 9 diversi ristoranti e 9 b</w:t>
      </w:r>
      <w:r w:rsidR="00CA63E7">
        <w:rPr>
          <w:rFonts w:ascii="Poppins" w:eastAsiaTheme="minorHAnsi" w:hAnsi="Poppins" w:cs="Poppins"/>
          <w:color w:val="000000" w:themeColor="text1"/>
          <w:sz w:val="20"/>
          <w:szCs w:val="20"/>
        </w:rPr>
        <w:t>a</w:t>
      </w:r>
      <w:r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r. </w:t>
      </w:r>
      <w:r w:rsidR="007318EF"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L’eccellenza del gusto a bordo è rappresentata dai piatti firmati da </w:t>
      </w:r>
      <w:r w:rsidR="007318EF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Bruno Barbieri</w:t>
      </w:r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, </w:t>
      </w:r>
      <w:r w:rsidR="007318EF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Hélène </w:t>
      </w:r>
      <w:proofErr w:type="spellStart"/>
      <w:r w:rsidR="007318EF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Darroze</w:t>
      </w:r>
      <w:proofErr w:type="spellEnd"/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e </w:t>
      </w:r>
      <w:proofErr w:type="spellStart"/>
      <w:r w:rsidR="007318EF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Ángel</w:t>
      </w:r>
      <w:proofErr w:type="spellEnd"/>
      <w:r w:rsidR="007318EF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 León. </w:t>
      </w:r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Questo fantastico trio di chef di fama internazionale è andato alla scoperta delle autentiche ricette locali dei luoghi visitati dalle navi Costa, che vengono proposte tramite i </w:t>
      </w:r>
      <w:proofErr w:type="spellStart"/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>Destination</w:t>
      </w:r>
      <w:proofErr w:type="spellEnd"/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proofErr w:type="spellStart"/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>Dish</w:t>
      </w:r>
      <w:proofErr w:type="spellEnd"/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e i menù del ristorante </w:t>
      </w:r>
      <w:proofErr w:type="spellStart"/>
      <w:r w:rsidR="007318EF" w:rsidRPr="00BB7194">
        <w:rPr>
          <w:rFonts w:ascii="Poppins" w:hAnsi="Poppins" w:cs="Poppins"/>
          <w:color w:val="000000" w:themeColor="text1"/>
          <w:sz w:val="20"/>
          <w:szCs w:val="20"/>
        </w:rPr>
        <w:t>Archipelago</w:t>
      </w:r>
      <w:proofErr w:type="spellEnd"/>
    </w:p>
    <w:p w14:paraId="4557233C" w14:textId="77777777" w:rsidR="007318EF" w:rsidRPr="00BB7194" w:rsidRDefault="007318EF" w:rsidP="00BB7194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78E0F7A4" w14:textId="2996E1F1" w:rsidR="00860621" w:rsidRPr="00BB7194" w:rsidRDefault="00860621" w:rsidP="00BB7194">
      <w:pPr>
        <w:pStyle w:val="Nessunaspaziatura"/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I 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Destination</w:t>
      </w:r>
      <w:proofErr w:type="spellEnd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Dish</w:t>
      </w:r>
      <w:proofErr w:type="spellEnd"/>
      <w:r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sono singoli piatti che interpretano la tradizione e i sapori del luogo che si visiterà il giorno seguente. S</w:t>
      </w:r>
      <w:r w:rsidR="000051B1" w:rsidRPr="00BB7194">
        <w:rPr>
          <w:rFonts w:ascii="Poppins" w:hAnsi="Poppins" w:cs="Poppins"/>
          <w:color w:val="000000" w:themeColor="text1"/>
          <w:sz w:val="20"/>
          <w:szCs w:val="20"/>
        </w:rPr>
        <w:t>ono</w:t>
      </w:r>
      <w:r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disponibili nei ristoranti principali di </w:t>
      </w:r>
      <w:r w:rsidR="009B6DA7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Costa </w:t>
      </w:r>
      <w:r w:rsidR="00DA0C15" w:rsidRPr="00BB7194">
        <w:rPr>
          <w:rFonts w:ascii="Poppins" w:hAnsi="Poppins" w:cs="Poppins"/>
          <w:color w:val="000000" w:themeColor="text1"/>
          <w:sz w:val="20"/>
          <w:szCs w:val="20"/>
        </w:rPr>
        <w:t>Pacifica</w:t>
      </w:r>
      <w:r w:rsidRPr="00BB7194">
        <w:rPr>
          <w:rFonts w:ascii="Poppins" w:hAnsi="Poppins" w:cs="Poppins"/>
          <w:color w:val="000000" w:themeColor="text1"/>
          <w:sz w:val="20"/>
          <w:szCs w:val="20"/>
        </w:rPr>
        <w:t>, inclusi nel prezzo della crociera.</w:t>
      </w:r>
      <w:r w:rsidR="009B6DA7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Il </w:t>
      </w:r>
      <w:r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ristorante 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Archipelago</w:t>
      </w:r>
      <w:proofErr w:type="spellEnd"/>
      <w:r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permette di vivere un’esperienza culinaria davvero unica, con tre menù tra cui scegliere, uno per ogni chef.  I menù sono composti da 5 piatti raffinati, pensati per esplorare attraverso il cibo quella parte di mare che si sta navigando. Anche il 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concept e il design</w:t>
      </w:r>
      <w:r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del ristorante sono del tutto innovativi. </w:t>
      </w:r>
      <w:proofErr w:type="spellStart"/>
      <w:r w:rsidRPr="00BB7194">
        <w:rPr>
          <w:rFonts w:ascii="Poppins" w:hAnsi="Poppins" w:cs="Poppins"/>
          <w:color w:val="000000" w:themeColor="text1"/>
          <w:sz w:val="20"/>
          <w:szCs w:val="20"/>
        </w:rPr>
        <w:t>Archipelago</w:t>
      </w:r>
      <w:proofErr w:type="spellEnd"/>
      <w:r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è fatto da tavoli “isole”, per vivere un’esperienza più intima, delimitate da una struttura in rame che abbraccia i pezzi </w:t>
      </w:r>
      <w:r w:rsidRPr="00BB7194">
        <w:rPr>
          <w:rFonts w:ascii="Poppins" w:hAnsi="Poppins" w:cs="Poppins"/>
          <w:sz w:val="20"/>
          <w:szCs w:val="20"/>
        </w:rPr>
        <w:t xml:space="preserve">unici di “driftwood”, installazioni fatte di legni restituiti dal mare. Un’attenzione particolare è riservata al tema della </w:t>
      </w:r>
      <w:r w:rsidRPr="00BB7194">
        <w:rPr>
          <w:rFonts w:ascii="Poppins" w:hAnsi="Poppins" w:cs="Poppins"/>
          <w:b/>
          <w:bCs/>
          <w:sz w:val="20"/>
          <w:szCs w:val="20"/>
        </w:rPr>
        <w:t>sostenibilità</w:t>
      </w:r>
      <w:r w:rsidRPr="00BB7194">
        <w:rPr>
          <w:rFonts w:ascii="Poppins" w:hAnsi="Poppins" w:cs="Poppins"/>
          <w:sz w:val="20"/>
          <w:szCs w:val="20"/>
        </w:rPr>
        <w:t xml:space="preserve">.  I menù a firma degli chef, così come i </w:t>
      </w:r>
      <w:proofErr w:type="spellStart"/>
      <w:r w:rsidRPr="00BB7194">
        <w:rPr>
          <w:rFonts w:ascii="Poppins" w:hAnsi="Poppins" w:cs="Poppins"/>
          <w:sz w:val="20"/>
          <w:szCs w:val="20"/>
        </w:rPr>
        <w:t>Destination</w:t>
      </w:r>
      <w:proofErr w:type="spellEnd"/>
      <w:r w:rsidRPr="00BB7194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Pr="00BB7194">
        <w:rPr>
          <w:rFonts w:ascii="Poppins" w:hAnsi="Poppins" w:cs="Poppins"/>
          <w:sz w:val="20"/>
          <w:szCs w:val="20"/>
        </w:rPr>
        <w:t>Dish</w:t>
      </w:r>
      <w:proofErr w:type="spellEnd"/>
      <w:r w:rsidRPr="00BB7194">
        <w:rPr>
          <w:rFonts w:ascii="Poppins" w:hAnsi="Poppins" w:cs="Poppins"/>
          <w:sz w:val="20"/>
          <w:szCs w:val="20"/>
        </w:rPr>
        <w:t xml:space="preserve">, sono stati creati con grande cura nella scelta delle materie prime, provenienti in prevalenza da </w:t>
      </w:r>
      <w:r w:rsidRPr="00BB7194">
        <w:rPr>
          <w:rFonts w:ascii="Poppins" w:hAnsi="Poppins" w:cs="Poppins"/>
          <w:b/>
          <w:bCs/>
          <w:sz w:val="20"/>
          <w:szCs w:val="20"/>
        </w:rPr>
        <w:t>produttori locali</w:t>
      </w:r>
      <w:r w:rsidRPr="00BB7194">
        <w:rPr>
          <w:rFonts w:ascii="Poppins" w:hAnsi="Poppins" w:cs="Poppins"/>
          <w:sz w:val="20"/>
          <w:szCs w:val="20"/>
        </w:rPr>
        <w:t xml:space="preserve">, e nel loro trattamento, con l’obiettivo di evitare gli sprechi alimentari. Non solo. I legni dei </w:t>
      </w:r>
      <w:r w:rsidRPr="00BB7194">
        <w:rPr>
          <w:rFonts w:ascii="Poppins" w:hAnsi="Poppins" w:cs="Poppins"/>
          <w:b/>
          <w:bCs/>
          <w:sz w:val="20"/>
          <w:szCs w:val="20"/>
        </w:rPr>
        <w:t>“driftwood”</w:t>
      </w:r>
      <w:r w:rsidRPr="00BB7194">
        <w:rPr>
          <w:rFonts w:ascii="Poppins" w:hAnsi="Poppins" w:cs="Poppins"/>
          <w:sz w:val="20"/>
          <w:szCs w:val="20"/>
        </w:rPr>
        <w:t xml:space="preserve"> che arredano le isole sono stati </w:t>
      </w:r>
      <w:r w:rsidRPr="00BB7194">
        <w:rPr>
          <w:rFonts w:ascii="Poppins" w:hAnsi="Poppins" w:cs="Poppins"/>
          <w:b/>
          <w:bCs/>
          <w:sz w:val="20"/>
          <w:szCs w:val="20"/>
        </w:rPr>
        <w:t xml:space="preserve">recuperati grazie ai </w:t>
      </w:r>
      <w:hyperlink r:id="rId10" w:history="1">
        <w:r w:rsidRPr="00BB7194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“Guardiani della Costa”</w:t>
        </w:r>
      </w:hyperlink>
      <w:r w:rsidRPr="00BB7194">
        <w:rPr>
          <w:rFonts w:ascii="Poppins" w:hAnsi="Poppins" w:cs="Poppins"/>
          <w:sz w:val="20"/>
          <w:szCs w:val="20"/>
        </w:rPr>
        <w:t xml:space="preserve">, il programma di educazione ambientale per la salvaguardia del litorale Italiano promosso da </w:t>
      </w:r>
      <w:hyperlink r:id="rId11" w:history="1">
        <w:r w:rsidRPr="00BB7194">
          <w:rPr>
            <w:rStyle w:val="Collegamentoipertestuale"/>
            <w:rFonts w:ascii="Poppins" w:hAnsi="Poppins" w:cs="Poppins"/>
            <w:sz w:val="20"/>
            <w:szCs w:val="20"/>
          </w:rPr>
          <w:t>Costa Crociere Foundation</w:t>
        </w:r>
      </w:hyperlink>
      <w:r w:rsidRPr="00BB7194">
        <w:rPr>
          <w:rFonts w:ascii="Poppins" w:hAnsi="Poppins" w:cs="Poppins"/>
          <w:sz w:val="20"/>
          <w:szCs w:val="20"/>
        </w:rPr>
        <w:t xml:space="preserve">. Per ogni cena che si degusterà ad </w:t>
      </w:r>
      <w:proofErr w:type="spellStart"/>
      <w:r w:rsidRPr="00BB7194">
        <w:rPr>
          <w:rFonts w:ascii="Poppins" w:hAnsi="Poppins" w:cs="Poppins"/>
          <w:sz w:val="20"/>
          <w:szCs w:val="20"/>
        </w:rPr>
        <w:t>Archipelago</w:t>
      </w:r>
      <w:proofErr w:type="spellEnd"/>
      <w:r w:rsidRPr="00BB7194">
        <w:rPr>
          <w:rFonts w:ascii="Poppins" w:hAnsi="Poppins" w:cs="Poppins"/>
          <w:sz w:val="20"/>
          <w:szCs w:val="20"/>
        </w:rPr>
        <w:t xml:space="preserve">, Costa Crociere donerà parte del ricavato proprio </w:t>
      </w:r>
      <w:r w:rsidRPr="00BB7194">
        <w:rPr>
          <w:rFonts w:ascii="Poppins" w:hAnsi="Poppins" w:cs="Poppins"/>
          <w:b/>
          <w:bCs/>
          <w:sz w:val="20"/>
          <w:szCs w:val="20"/>
        </w:rPr>
        <w:t>a Costa Crociere Foundation per sostenere progetti ambientali e sociali</w:t>
      </w:r>
      <w:r w:rsidRPr="00BB7194">
        <w:rPr>
          <w:rFonts w:ascii="Poppins" w:hAnsi="Poppins" w:cs="Poppins"/>
          <w:sz w:val="20"/>
          <w:szCs w:val="20"/>
        </w:rPr>
        <w:t>.</w:t>
      </w:r>
    </w:p>
    <w:p w14:paraId="52F967E7" w14:textId="77777777" w:rsidR="00860621" w:rsidRPr="00BB7194" w:rsidRDefault="00860621" w:rsidP="00BB7194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0FDE173B" w14:textId="433428A8" w:rsidR="00636B00" w:rsidRPr="00BB7194" w:rsidRDefault="00636B00" w:rsidP="00BB7194">
      <w:pPr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  <w:r w:rsidRPr="00BB7194">
        <w:rPr>
          <w:rFonts w:ascii="Poppins" w:eastAsia="Times New Roman" w:hAnsi="Poppins" w:cs="Poppins"/>
          <w:sz w:val="20"/>
          <w:szCs w:val="20"/>
          <w:lang w:val="it-IT"/>
        </w:rPr>
        <w:t>La</w:t>
      </w:r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Pizzeria </w:t>
      </w:r>
      <w:proofErr w:type="spellStart"/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Pummid’oro</w:t>
      </w:r>
      <w:proofErr w:type="spellEnd"/>
      <w:r w:rsidRPr="00BB7194">
        <w:rPr>
          <w:rFonts w:ascii="Poppins" w:eastAsia="Times New Roman" w:hAnsi="Poppins" w:cs="Poppins"/>
          <w:sz w:val="20"/>
          <w:szCs w:val="20"/>
          <w:lang w:val="it-IT"/>
        </w:rPr>
        <w:t xml:space="preserve"> propone l’autentica pizza italiana, fatta a regola d’arte. Le pizze</w:t>
      </w:r>
      <w:r w:rsidR="007A225C" w:rsidRPr="00BB7194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Pr="00BB7194">
        <w:rPr>
          <w:rFonts w:ascii="Poppins" w:eastAsia="Times New Roman" w:hAnsi="Poppins" w:cs="Poppins"/>
          <w:sz w:val="20"/>
          <w:szCs w:val="20"/>
          <w:lang w:val="it-IT"/>
        </w:rPr>
        <w:t>sono realizzate con lievito madre,</w:t>
      </w: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pomodori San Marzano DOP, farine pregiate, e mozzarella freschissima </w:t>
      </w: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lastRenderedPageBreak/>
        <w:t>prodotta direttamente a bordo, in "</w:t>
      </w:r>
      <w:r w:rsidRPr="00BB7194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mini-caseifici</w:t>
      </w: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" dove grazie a macchinari speciali si lavora la migliore cagliata campana, creando mozzarelle, burrate, bufale, e molto altro per tutte le necessità della cucina di bordo. </w:t>
      </w:r>
    </w:p>
    <w:p w14:paraId="562DE575" w14:textId="77777777" w:rsidR="00636B00" w:rsidRPr="00BB7194" w:rsidRDefault="00636B00" w:rsidP="00BB7194">
      <w:pPr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</w:p>
    <w:p w14:paraId="261E55E8" w14:textId="6D63C132" w:rsidR="00636B00" w:rsidRPr="00BB7194" w:rsidRDefault="00636B00" w:rsidP="00BB719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Per chi vuole provare sapori più esotici c’è solo l’imbarazzo della scelta. Il ristorante </w:t>
      </w:r>
      <w:proofErr w:type="spellStart"/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Teppanyaki</w:t>
      </w:r>
      <w:proofErr w:type="spellEnd"/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</w:t>
      </w:r>
      <w:r w:rsidRPr="00BB7194">
        <w:rPr>
          <w:rFonts w:ascii="Poppins" w:eastAsia="Times New Roman" w:hAnsi="Poppins" w:cs="Poppins"/>
          <w:sz w:val="20"/>
          <w:szCs w:val="20"/>
          <w:lang w:val="it-IT"/>
        </w:rPr>
        <w:t>è un mix di alta gastronomia e show, che grazie alla maestria degli chef diventa una vera e propria forma d'intrattenimento.</w:t>
      </w:r>
      <w:r w:rsidR="007A225C" w:rsidRPr="00BB7194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proofErr w:type="spellStart"/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Sushino</w:t>
      </w:r>
      <w:proofErr w:type="spellEnd"/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</w:t>
      </w:r>
      <w:proofErr w:type="spellStart"/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at</w:t>
      </w:r>
      <w:proofErr w:type="spellEnd"/>
      <w:r w:rsidRPr="00BB7194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Costa</w:t>
      </w:r>
      <w:r w:rsidRPr="00BB7194">
        <w:rPr>
          <w:rFonts w:ascii="Poppins" w:eastAsia="Times New Roman" w:hAnsi="Poppins" w:cs="Poppins"/>
          <w:sz w:val="20"/>
          <w:szCs w:val="20"/>
          <w:lang w:val="it-IT"/>
        </w:rPr>
        <w:t xml:space="preserve"> è un sushi bistrot sul mare pensato per offrire un'autentica esperienza giapponese, all’aperitivo, a pranzo o a cena</w:t>
      </w:r>
      <w:r w:rsidR="00611C6D" w:rsidRPr="00BB7194">
        <w:rPr>
          <w:rFonts w:ascii="Poppins" w:eastAsia="Times New Roman" w:hAnsi="Poppins" w:cs="Poppins"/>
          <w:sz w:val="20"/>
          <w:szCs w:val="20"/>
          <w:lang w:val="it-IT"/>
        </w:rPr>
        <w:t>.</w:t>
      </w:r>
    </w:p>
    <w:p w14:paraId="47B778B7" w14:textId="77777777" w:rsidR="00636B00" w:rsidRPr="00BB7194" w:rsidRDefault="00636B00" w:rsidP="00BB719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</w:p>
    <w:p w14:paraId="1498C55F" w14:textId="77777777" w:rsidR="007318EF" w:rsidRPr="00BB7194" w:rsidRDefault="00636B00" w:rsidP="00BB719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  <w:r w:rsidRPr="00BB7194">
        <w:rPr>
          <w:rFonts w:ascii="Poppins" w:eastAsia="Times New Roman" w:hAnsi="Poppins" w:cs="Poppins"/>
          <w:sz w:val="20"/>
          <w:szCs w:val="20"/>
          <w:lang w:val="it-IT"/>
        </w:rPr>
        <w:t>I</w:t>
      </w:r>
      <w:r w:rsidRPr="00BB7194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l</w:t>
      </w:r>
      <w:r w:rsidRPr="00BB7194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</w:t>
      </w:r>
      <w:proofErr w:type="spellStart"/>
      <w:r w:rsidRPr="00BB7194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>Salty</w:t>
      </w:r>
      <w:proofErr w:type="spellEnd"/>
      <w:r w:rsidRPr="00BB7194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Beach </w:t>
      </w:r>
      <w:r w:rsidRPr="00BB7194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è </w:t>
      </w:r>
      <w:r w:rsidR="00E12765" w:rsidRPr="00BB7194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l’ideale</w:t>
      </w:r>
      <w:r w:rsidRPr="00BB7194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 per gli amanti dello street food, mentre il</w:t>
      </w:r>
      <w:r w:rsidRPr="00BB7194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Pr="00BB7194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Green &amp; </w:t>
      </w:r>
      <w:proofErr w:type="spellStart"/>
      <w:r w:rsidRPr="00BB7194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>Heathy</w:t>
      </w:r>
      <w:proofErr w:type="spellEnd"/>
      <w:r w:rsidRPr="00BB7194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Food </w:t>
      </w:r>
      <w:r w:rsidRPr="00BB7194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offre </w:t>
      </w:r>
      <w:r w:rsidRPr="00BB7194">
        <w:rPr>
          <w:rFonts w:ascii="Poppins" w:eastAsia="Times New Roman" w:hAnsi="Poppins" w:cs="Poppins"/>
          <w:sz w:val="20"/>
          <w:szCs w:val="20"/>
          <w:lang w:val="it-IT"/>
        </w:rPr>
        <w:t xml:space="preserve">piatti leggeri e gustosi, con molte proposte vegetariane.  </w:t>
      </w:r>
    </w:p>
    <w:p w14:paraId="6B668292" w14:textId="77777777" w:rsidR="006F5A73" w:rsidRPr="00BB7194" w:rsidRDefault="006F5A73" w:rsidP="00BB7194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763124FC" w14:textId="2949154E" w:rsidR="00594765" w:rsidRPr="00BB7194" w:rsidRDefault="00636B00" w:rsidP="00BB7194">
      <w:pPr>
        <w:pStyle w:val="Nessunaspaziatura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Per godersi un drink </w:t>
      </w:r>
      <w:r w:rsidR="00594765"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o una “dolce pausa” </w:t>
      </w:r>
      <w:r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>in totale relax c’è solo l’imbarazzo della scelta</w:t>
      </w:r>
      <w:r w:rsidR="008C55E2"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. A cominciare dal nuovo </w:t>
      </w:r>
      <w:proofErr w:type="spellStart"/>
      <w:r w:rsidR="008C55E2" w:rsidRPr="00BB7194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>Sunset</w:t>
      </w:r>
      <w:proofErr w:type="spellEnd"/>
      <w:r w:rsidR="008C55E2" w:rsidRPr="00BB7194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 xml:space="preserve"> Bar</w:t>
      </w:r>
      <w:r w:rsidR="008C55E2"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>, per un aperitivo durante la “golden hour” sull’ampia terrazza fronte mare. L’</w:t>
      </w:r>
      <w:proofErr w:type="spellStart"/>
      <w:r w:rsidR="00594765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Aperol</w:t>
      </w:r>
      <w:proofErr w:type="spellEnd"/>
      <w:r w:rsidR="00594765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 Spritz bar</w:t>
      </w:r>
      <w:r w:rsidR="008A143F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</w:rPr>
        <w:t>è</w:t>
      </w:r>
      <w:r w:rsidR="00594765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dedicat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</w:rPr>
        <w:t>o</w:t>
      </w:r>
      <w:r w:rsidR="00594765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ai cocktail italiani più famosi nel mondo</w:t>
      </w:r>
      <w:r w:rsidR="008C55E2" w:rsidRPr="00BB7194">
        <w:rPr>
          <w:rFonts w:ascii="Poppins" w:hAnsi="Poppins" w:cs="Poppins"/>
          <w:color w:val="000000" w:themeColor="text1"/>
          <w:sz w:val="20"/>
          <w:szCs w:val="20"/>
        </w:rPr>
        <w:t>. L</w:t>
      </w:r>
      <w:r w:rsidR="00594765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a </w:t>
      </w:r>
      <w:r w:rsidR="00594765" w:rsidRPr="00BB7194">
        <w:rPr>
          <w:rFonts w:ascii="Poppins" w:hAnsi="Poppins" w:cs="Poppins"/>
          <w:b/>
          <w:bCs/>
          <w:color w:val="000000" w:themeColor="text1"/>
          <w:sz w:val="20"/>
          <w:szCs w:val="20"/>
        </w:rPr>
        <w:t>gelateria Amarillo</w:t>
      </w:r>
      <w:r w:rsidR="008C55E2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è l’ideale</w:t>
      </w:r>
      <w:r w:rsidR="00594765" w:rsidRPr="00BB7194">
        <w:rPr>
          <w:rFonts w:ascii="Poppins" w:hAnsi="Poppins" w:cs="Poppins"/>
          <w:color w:val="000000" w:themeColor="text1"/>
          <w:sz w:val="20"/>
          <w:szCs w:val="20"/>
        </w:rPr>
        <w:t xml:space="preserve"> per u</w:t>
      </w:r>
      <w:r w:rsidR="00594765" w:rsidRPr="00BB7194">
        <w:rPr>
          <w:rFonts w:ascii="Poppins" w:hAnsi="Poppins" w:cs="Poppins"/>
          <w:sz w:val="20"/>
          <w:szCs w:val="20"/>
        </w:rPr>
        <w:t xml:space="preserve">n cremoso gelato artigianale </w:t>
      </w:r>
      <w:r w:rsidR="00594765"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con prodotti </w:t>
      </w:r>
      <w:proofErr w:type="spellStart"/>
      <w:r w:rsidR="00594765" w:rsidRPr="00BB7194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>Agrimontana</w:t>
      </w:r>
      <w:proofErr w:type="spellEnd"/>
      <w:r w:rsidR="00594765" w:rsidRPr="00BB7194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 di prima qualità</w:t>
      </w:r>
      <w:r w:rsidR="00594765" w:rsidRPr="00BB7194">
        <w:rPr>
          <w:rFonts w:ascii="Poppins" w:hAnsi="Poppins" w:cs="Poppins"/>
          <w:sz w:val="20"/>
          <w:szCs w:val="20"/>
        </w:rPr>
        <w:t xml:space="preserve">. </w:t>
      </w:r>
    </w:p>
    <w:p w14:paraId="124142A8" w14:textId="77777777" w:rsidR="00636B00" w:rsidRPr="00BB7194" w:rsidRDefault="00636B00" w:rsidP="00BB7194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4B00BAF3" w14:textId="66E08926" w:rsidR="00865CA7" w:rsidRPr="00BB7194" w:rsidRDefault="007318EF" w:rsidP="00BB7194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 MARE DI DIVERTIMENTO PER TUTTA LA FAMIGLIA</w:t>
      </w:r>
    </w:p>
    <w:p w14:paraId="7F8B457B" w14:textId="68DDE849" w:rsidR="00A23C4E" w:rsidRPr="00BB7194" w:rsidRDefault="007318EF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Costa </w:t>
      </w:r>
      <w:r w:rsidR="00F40B0E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Pacifica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propone un ricco programma di intrattenimento, da sempre uno dei fiori all’occhiello della compagnia italiana, con spettacoli e attività che vengono proposti in contemporanea in diverse aree della nave. Gli ospiti potranno provare l’emozione di essere al centro dello spettacolo con le 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performance di ballerini, artisti acrobatici, 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digital</w:t>
      </w:r>
      <w:proofErr w:type="spellEnd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games, </w:t>
      </w:r>
      <w:r w:rsidR="00047E9B"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spettacoli comici, 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party a tema come la 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Silent</w:t>
      </w:r>
      <w:proofErr w:type="spellEnd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Night </w:t>
      </w:r>
      <w:r w:rsidR="00347CE1"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e 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il talent “The Voice of the Sea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”</w:t>
      </w:r>
      <w:r w:rsidR="00047E9B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. </w:t>
      </w:r>
    </w:p>
    <w:p w14:paraId="123AAD93" w14:textId="77777777" w:rsidR="00A23C4E" w:rsidRPr="00BB7194" w:rsidRDefault="00A23C4E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2AF3660C" w14:textId="3B272673" w:rsidR="007318EF" w:rsidRPr="00BB7194" w:rsidRDefault="00047E9B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Nel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teatro</w:t>
      </w:r>
      <w:r w:rsidR="007318E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in ogni crociera viene proposto uno show in stile musical, creato appositamente </w:t>
      </w:r>
      <w:r w:rsidR="007318E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per la nave</w:t>
      </w:r>
      <w:r w:rsidR="00A23C4E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.  Ci si può scatenare sulla pista della </w:t>
      </w:r>
      <w:r w:rsidR="00A23C4E"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discoteca</w:t>
      </w:r>
      <w:r w:rsidR="00A23C4E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, o tentare la fortuna al </w:t>
      </w:r>
      <w:r w:rsidR="00347CE1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c</w:t>
      </w:r>
      <w:r w:rsidR="00A23C4E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asin</w:t>
      </w:r>
      <w:r w:rsidR="00347CE1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ò</w:t>
      </w:r>
      <w:r w:rsidR="00A23C4E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5B9FA115" w14:textId="77777777" w:rsidR="00347CE1" w:rsidRPr="00BB7194" w:rsidRDefault="00347CE1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70A8243" w14:textId="7B92DE03" w:rsidR="00A23C4E" w:rsidRPr="00BB7194" w:rsidRDefault="00A23C4E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Gli amanti dei videogame possono immergersi nella realtà virtuale dei giochi di ultima generazione dell’area “Video Arcade”. Chi preferisce lo shopping non potrà fare a meno dell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’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area dedicata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ai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negozi, dove fare acquisti di articoli di abbigliamento, accessori e prodotti di bellezza dei migliori marchi italiani e internazionali.</w:t>
      </w:r>
    </w:p>
    <w:p w14:paraId="5F44E943" w14:textId="77777777" w:rsidR="00A23C4E" w:rsidRPr="00BB7194" w:rsidRDefault="00A23C4E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A04D333" w14:textId="1B7B215C" w:rsidR="00A23C4E" w:rsidRPr="00BB7194" w:rsidRDefault="00A23C4E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Per godersi il sole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ci sono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r w:rsidR="00B831BF"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4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piscine a </w:t>
      </w:r>
      <w:r w:rsidR="00B831BF"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disposizione</w:t>
      </w:r>
      <w:r w:rsidR="00347CE1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,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due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delle quali con copertura semovente, dove ve</w:t>
      </w:r>
      <w:r w:rsidR="009A2A87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ngono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organizzate feste, concerti e animazione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, e una con </w:t>
      </w:r>
      <w:r w:rsidR="00B831BF"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toboga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, per il divertimento di grandi e piccoli.</w:t>
      </w:r>
    </w:p>
    <w:p w14:paraId="28AE835B" w14:textId="77777777" w:rsidR="00A23C4E" w:rsidRPr="00BB7194" w:rsidRDefault="00A23C4E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49341DBB" w14:textId="4000352E" w:rsidR="00A23C4E" w:rsidRPr="00BB7194" w:rsidRDefault="00A23C4E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Mentre genitori e nonni si rilass</w:t>
      </w:r>
      <w:r w:rsidR="009A2A87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ano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e si god</w:t>
      </w:r>
      <w:r w:rsidR="009A2A87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ono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la crociera, i bambini si divert</w:t>
      </w:r>
      <w:r w:rsidR="009A2A87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ono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al club gratuito “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Squok</w:t>
      </w:r>
      <w:proofErr w:type="spellEnd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Club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”, assistiti dal personale Cost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a, con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la possibilità di divertirsi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con 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Peppa 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Pig</w:t>
      </w:r>
      <w:proofErr w:type="spellEnd"/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e i </w:t>
      </w:r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PJ </w:t>
      </w:r>
      <w:proofErr w:type="spellStart"/>
      <w:r w:rsidRPr="00BB7194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Masks</w:t>
      </w:r>
      <w:proofErr w:type="spellEnd"/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6F655D28" w14:textId="77777777" w:rsidR="00A23C4E" w:rsidRPr="00BB7194" w:rsidRDefault="00A23C4E" w:rsidP="00BB7194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1EB3B9A6" w14:textId="0F848E97" w:rsidR="00A23C4E" w:rsidRPr="00BB7194" w:rsidRDefault="009A2A87" w:rsidP="00BB7194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BENESSERE A BORDO</w:t>
      </w:r>
    </w:p>
    <w:p w14:paraId="6C0413D9" w14:textId="066B4F1A" w:rsidR="00A23C4E" w:rsidRPr="00BB7194" w:rsidRDefault="00A23C4E" w:rsidP="00BB7194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Costa </w:t>
      </w:r>
      <w:r w:rsidR="00B831BF"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>Pacifica</w:t>
      </w:r>
      <w:r w:rsidRPr="00BB7194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propone per gli amanti del wellness un’esperienza di benessere unica nella Solemio Spa, </w:t>
      </w:r>
      <w:r w:rsidR="007318EF" w:rsidRPr="00BB7194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>dotata di salone di bellezza, sauna, hammam, sale trattamenti</w:t>
      </w:r>
      <w:r w:rsidR="007318EF" w:rsidRPr="00BB7194">
        <w:rPr>
          <w:rFonts w:ascii="Poppins" w:eastAsia="Helvetica-Oblique" w:hAnsi="Poppins" w:cs="Poppins"/>
          <w:iCs/>
          <w:color w:val="000000"/>
          <w:sz w:val="20"/>
          <w:szCs w:val="20"/>
          <w:lang w:val="it-IT" w:eastAsia="en-GB"/>
        </w:rPr>
        <w:t>.</w:t>
      </w:r>
      <w:r w:rsidR="007318EF" w:rsidRPr="00BB7194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</w:t>
      </w:r>
    </w:p>
    <w:p w14:paraId="378469FD" w14:textId="77777777" w:rsidR="00A23C4E" w:rsidRPr="00BB7194" w:rsidRDefault="00A23C4E" w:rsidP="00BB7194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</w:p>
    <w:p w14:paraId="78A9E3C6" w14:textId="0961BEE8" w:rsidR="007318EF" w:rsidRPr="00BB7194" w:rsidRDefault="007318EF" w:rsidP="00BB7194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  <w:r w:rsidRPr="00BB7194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>La Solemio Spa propone un portfolio di trattamenti da condividere</w:t>
      </w:r>
      <w:r w:rsidR="00CA63E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anche</w:t>
      </w:r>
      <w:r w:rsidRPr="00BB7194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con una persona cara, con pacchetti speciali disegnati su misura </w:t>
      </w:r>
      <w:r w:rsidR="007667DC" w:rsidRPr="00BB7194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>per</w:t>
      </w:r>
      <w:r w:rsidRPr="00BB7194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le coppie. La palestra è attrezzata con le ultime novità </w:t>
      </w:r>
      <w:r w:rsidRPr="00BB7194">
        <w:rPr>
          <w:rFonts w:ascii="Poppins" w:eastAsia="Times New Roman" w:hAnsi="Poppins" w:cs="Poppins"/>
          <w:b/>
          <w:color w:val="000000"/>
          <w:sz w:val="20"/>
          <w:szCs w:val="20"/>
          <w:lang w:val="it-IT" w:eastAsia="en-GB"/>
        </w:rPr>
        <w:t>Technogym</w:t>
      </w:r>
      <w:r w:rsidRPr="00BB7194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: gli ospiti possono scegliere se </w:t>
      </w:r>
      <w:r w:rsidRPr="00BB7194">
        <w:rPr>
          <w:rFonts w:ascii="Poppins" w:eastAsia="Times New Roman" w:hAnsi="Poppins" w:cs="Poppins"/>
          <w:sz w:val="20"/>
          <w:szCs w:val="20"/>
          <w:lang w:val="it-IT" w:eastAsia="en-GB"/>
        </w:rPr>
        <w:t>allenarsi liberamente oppure con l'aiuto di un personal trainer, partecipare a lezioni di group cycling o rilassare il corpo con yoga e pilates.</w:t>
      </w:r>
    </w:p>
    <w:p w14:paraId="145EAA90" w14:textId="0EC21734" w:rsidR="00D372AA" w:rsidRPr="00BB7194" w:rsidRDefault="00D372AA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66AF81E5" w14:textId="1EC605E0" w:rsidR="00EB7C59" w:rsidRPr="00BB7194" w:rsidRDefault="009A2A87" w:rsidP="00BB7194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UNA NAVE</w:t>
      </w:r>
      <w:r w:rsidR="00EB7C59"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 xml:space="preserve"> SOSTENIBILE </w:t>
      </w:r>
    </w:p>
    <w:p w14:paraId="761719A3" w14:textId="78194F07" w:rsidR="00EB7C59" w:rsidRPr="00BB7194" w:rsidRDefault="00EB7C59" w:rsidP="00BB7194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Costa </w:t>
      </w:r>
      <w:r w:rsidR="00CA63E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Pacifica</w:t>
      </w: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è </w:t>
      </w:r>
      <w:r w:rsidR="009A2A87"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dotata di moderni sistemi di lavaggio dei fumi scarico, che consentono di ridurre le emissioni. </w:t>
      </w: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 w:rsidR="009A2A87"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Buona parte del</w:t>
      </w: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fabbisogno giornaliero di acqua della nave è soddisfatto trasformando quella del mare tramite l’utilizzo di dissalatori. Il consumo energetico è ridotto al minimo grazie a un sistema di efficientamento energetico intelligente. Inoltre, a bordo viene effettuato il </w:t>
      </w:r>
      <w:r w:rsidRPr="00BB7194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100% di raccolta differenziata</w:t>
      </w:r>
      <w:r w:rsidRPr="00BB7194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e il riciclo di materiali quali plastica, carta, vetro e alluminio, che sono parte di un approccio integrato, finalizzato alla concretizzazione di progetti di economia circolare.</w:t>
      </w:r>
    </w:p>
    <w:p w14:paraId="4700E4E8" w14:textId="25361568" w:rsidR="00D372AA" w:rsidRPr="00BB7194" w:rsidRDefault="00D372AA" w:rsidP="00BB7194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79E355F2" w14:textId="17073F1C" w:rsidR="00865CA7" w:rsidRPr="00BB7194" w:rsidRDefault="00D5528A" w:rsidP="00BB7194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IT</w:t>
      </w:r>
      <w:r w:rsidR="00490BF8"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INERARIO ESTATE 2023: ALLA SCOPERTA DI SUD ITALIA, GRECIA E MALTA</w:t>
      </w:r>
    </w:p>
    <w:p w14:paraId="4591131A" w14:textId="69DFD6A9" w:rsidR="00490BF8" w:rsidRPr="00BB7194" w:rsidRDefault="00490BF8" w:rsidP="00BB7194">
      <w:pPr>
        <w:autoSpaceDE w:val="0"/>
        <w:autoSpaceDN w:val="0"/>
        <w:adjustRightInd w:val="0"/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/>
        </w:rPr>
      </w:pPr>
      <w:r w:rsidRPr="00BB7194">
        <w:rPr>
          <w:rFonts w:ascii="Poppins" w:eastAsia="Calibri" w:hAnsi="Poppins" w:cs="Poppins"/>
          <w:sz w:val="20"/>
          <w:szCs w:val="20"/>
          <w:lang w:val="it-IT"/>
        </w:rPr>
        <w:t>Nel corso della stagione estiva 2023, dal 3 giugno al 30 settembre, Costa Pacifica proporrà un itinerario di una settimana con tappe a Taranto, Catania, Malta, Mykonos e Santorini. Un viaggio unico, per godersi in una sola vacanza la bellezza e le tradizioni di due splendide destinazioni del Sud Italia, i paesaggi indimenticabili e il mare turchese delle isole più belle e famose della Grecia, e la città di La Valletta, dichiarata Patrimonio dell’umanità dall’UNESCO.</w:t>
      </w:r>
    </w:p>
    <w:p w14:paraId="20C0E486" w14:textId="77777777" w:rsidR="00347CE1" w:rsidRPr="00BB7194" w:rsidRDefault="00347CE1" w:rsidP="00BB7194">
      <w:pPr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0759F792" w14:textId="0181C3A3" w:rsidR="00865CA7" w:rsidRPr="00BB7194" w:rsidRDefault="00353332" w:rsidP="00BB7194">
      <w:pPr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BB7194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DATI TECNICI PRINCIPALI</w:t>
      </w:r>
    </w:p>
    <w:p w14:paraId="11E12299" w14:textId="04F91416" w:rsidR="00D372AA" w:rsidRPr="00BB7194" w:rsidRDefault="00D372AA" w:rsidP="00BB7194">
      <w:pPr>
        <w:jc w:val="both"/>
        <w:rPr>
          <w:rFonts w:ascii="Poppins" w:hAnsi="Poppins" w:cs="Poppins"/>
          <w:color w:val="000000"/>
          <w:sz w:val="20"/>
          <w:szCs w:val="20"/>
          <w:lang w:val="it-IT"/>
        </w:rPr>
      </w:pPr>
    </w:p>
    <w:p w14:paraId="6BB405FF" w14:textId="5BB15301" w:rsidR="0084646B" w:rsidRPr="00BB7194" w:rsidRDefault="0084646B" w:rsidP="00BB7194">
      <w:pPr>
        <w:autoSpaceDE w:val="0"/>
        <w:autoSpaceDN w:val="0"/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>Cantieri costruzione: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 xml:space="preserve">Fincantieri - Genova Sestri Ponente </w:t>
      </w:r>
    </w:p>
    <w:p w14:paraId="3CCA2C4C" w14:textId="56B90AAA" w:rsidR="0084646B" w:rsidRPr="00BB7194" w:rsidRDefault="0084646B" w:rsidP="00BB7194">
      <w:pPr>
        <w:autoSpaceDE w:val="0"/>
        <w:autoSpaceDN w:val="0"/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>Bandiera: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>Italiana</w:t>
      </w:r>
    </w:p>
    <w:p w14:paraId="7457055D" w14:textId="741D3A1C" w:rsidR="0084646B" w:rsidRPr="00BB7194" w:rsidRDefault="0084646B" w:rsidP="00BB7194">
      <w:pPr>
        <w:autoSpaceDE w:val="0"/>
        <w:autoSpaceDN w:val="0"/>
        <w:spacing w:line="276" w:lineRule="auto"/>
        <w:ind w:left="2829" w:hanging="2829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>Stazza: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 xml:space="preserve">114.500 tonnellate di stazza lorda </w:t>
      </w:r>
    </w:p>
    <w:p w14:paraId="4975B932" w14:textId="5FC25867" w:rsidR="0084646B" w:rsidRPr="00BB7194" w:rsidRDefault="0084646B" w:rsidP="00BB7194">
      <w:pPr>
        <w:autoSpaceDE w:val="0"/>
        <w:autoSpaceDN w:val="0"/>
        <w:spacing w:line="276" w:lineRule="auto"/>
        <w:ind w:left="2829" w:hanging="2829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>Lunghezza: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 xml:space="preserve">290 metri </w:t>
      </w:r>
    </w:p>
    <w:p w14:paraId="444E891B" w14:textId="7B3DC193" w:rsidR="0084646B" w:rsidRPr="00BB7194" w:rsidRDefault="0084646B" w:rsidP="00BB7194">
      <w:pPr>
        <w:autoSpaceDE w:val="0"/>
        <w:autoSpaceDN w:val="0"/>
        <w:spacing w:line="276" w:lineRule="auto"/>
        <w:ind w:left="2829" w:hanging="2829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>Larghezza: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 xml:space="preserve">35 metri </w:t>
      </w:r>
    </w:p>
    <w:p w14:paraId="13EEB7C3" w14:textId="02C76CBC" w:rsidR="0084646B" w:rsidRPr="00BB7194" w:rsidRDefault="0084646B" w:rsidP="00BB7194">
      <w:pPr>
        <w:autoSpaceDE w:val="0"/>
        <w:autoSpaceDN w:val="0"/>
        <w:spacing w:line="276" w:lineRule="auto"/>
        <w:ind w:left="2829" w:hanging="2829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>Ponti: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 xml:space="preserve">13 ponti passeggeri </w:t>
      </w:r>
    </w:p>
    <w:p w14:paraId="480C7D58" w14:textId="37A31029" w:rsidR="0084646B" w:rsidRPr="00BB7194" w:rsidRDefault="0084646B" w:rsidP="00BB7194">
      <w:pPr>
        <w:autoSpaceDE w:val="0"/>
        <w:autoSpaceDN w:val="0"/>
        <w:spacing w:line="276" w:lineRule="auto"/>
        <w:ind w:left="2829" w:hanging="2829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 xml:space="preserve">Velocità di crociera: 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 xml:space="preserve">19,6 nodi (massima: 23,2 nodi) </w:t>
      </w:r>
    </w:p>
    <w:p w14:paraId="22317A14" w14:textId="05AFC0A7" w:rsidR="0084646B" w:rsidRPr="00BB7194" w:rsidRDefault="0084646B" w:rsidP="00BB7194">
      <w:pPr>
        <w:autoSpaceDE w:val="0"/>
        <w:autoSpaceDN w:val="0"/>
        <w:spacing w:line="276" w:lineRule="auto"/>
        <w:ind w:left="2829" w:hanging="2829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 xml:space="preserve">Passeggeri: 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 xml:space="preserve">3.780 capacità massima </w:t>
      </w:r>
    </w:p>
    <w:p w14:paraId="3274371F" w14:textId="427E8349" w:rsidR="0084646B" w:rsidRPr="00347CE1" w:rsidRDefault="0084646B" w:rsidP="00BB7194">
      <w:pPr>
        <w:autoSpaceDE w:val="0"/>
        <w:autoSpaceDN w:val="0"/>
        <w:spacing w:line="276" w:lineRule="auto"/>
        <w:ind w:left="2829" w:hanging="2829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 xml:space="preserve">Equipaggio: </w:t>
      </w:r>
      <w:r w:rsidRPr="00BB7194">
        <w:rPr>
          <w:rFonts w:ascii="Poppins" w:eastAsia="Calibri" w:hAnsi="Poppins" w:cs="Poppins"/>
          <w:sz w:val="20"/>
          <w:szCs w:val="20"/>
          <w:lang w:val="it-IT" w:eastAsia="it-IT"/>
        </w:rPr>
        <w:tab/>
        <w:t>1.110</w:t>
      </w:r>
      <w:r w:rsidRPr="0084646B">
        <w:rPr>
          <w:rFonts w:ascii="Poppins" w:eastAsia="Calibri" w:hAnsi="Poppins" w:cs="Poppins"/>
          <w:sz w:val="20"/>
          <w:szCs w:val="20"/>
          <w:lang w:val="it-IT" w:eastAsia="it-IT"/>
        </w:rPr>
        <w:t xml:space="preserve">  </w:t>
      </w:r>
    </w:p>
    <w:p w14:paraId="0BA73DDD" w14:textId="77777777" w:rsidR="00047E9B" w:rsidRPr="00D372AA" w:rsidRDefault="00047E9B" w:rsidP="00BB7194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lang w:val="it-IT"/>
        </w:rPr>
      </w:pPr>
    </w:p>
    <w:p w14:paraId="628454ED" w14:textId="77777777" w:rsidR="00D372AA" w:rsidRPr="00865CA7" w:rsidRDefault="00D372AA" w:rsidP="00BB7194">
      <w:pPr>
        <w:jc w:val="both"/>
        <w:rPr>
          <w:rFonts w:ascii="Poppins" w:hAnsi="Poppins" w:cs="Poppins"/>
          <w:color w:val="000000"/>
          <w:sz w:val="20"/>
          <w:szCs w:val="20"/>
          <w:lang w:val="it-IT"/>
        </w:rPr>
      </w:pPr>
    </w:p>
    <w:p w14:paraId="62DDAB10" w14:textId="77777777" w:rsidR="00865CA7" w:rsidRPr="00865CA7" w:rsidRDefault="00865CA7" w:rsidP="00BB719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137B8E7E" w14:textId="77777777" w:rsidR="00865CA7" w:rsidRPr="00865CA7" w:rsidRDefault="00865CA7" w:rsidP="00BB719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6CB23C31" w14:textId="77777777" w:rsidR="00865CA7" w:rsidRPr="00865CA7" w:rsidRDefault="00865CA7" w:rsidP="00BB719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65FA5EB2" w14:textId="5D6E54A6" w:rsidR="009F085A" w:rsidRPr="009F4C41" w:rsidRDefault="009F085A" w:rsidP="009F085A">
      <w:pPr>
        <w:autoSpaceDE w:val="0"/>
        <w:autoSpaceDN w:val="0"/>
        <w:adjustRightInd w:val="0"/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it-IT"/>
        </w:rPr>
      </w:pPr>
      <w:r w:rsidRPr="009F4C41"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it-IT"/>
        </w:rPr>
        <w:t>Per ulteriori informazioni:</w:t>
      </w:r>
    </w:p>
    <w:p w14:paraId="70B91002" w14:textId="77777777" w:rsidR="005654F7" w:rsidRPr="00353332" w:rsidRDefault="005654F7" w:rsidP="008D7D7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</w:p>
    <w:p w14:paraId="38FCEFCA" w14:textId="53D36AE7" w:rsidR="008D7D7A" w:rsidRPr="00D372AA" w:rsidRDefault="00894820" w:rsidP="008D7D7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  <w:r w:rsidRPr="00353332">
        <w:rPr>
          <w:rFonts w:ascii="Poppins" w:hAnsi="Poppins" w:cs="Poppins"/>
          <w:color w:val="000000"/>
          <w:sz w:val="18"/>
          <w:szCs w:val="18"/>
          <w:lang w:val="it-IT"/>
        </w:rPr>
        <w:t>Ufficio Stampa Costa Crociere</w:t>
      </w:r>
      <w:r w:rsidR="009F085A" w:rsidRPr="00353332">
        <w:rPr>
          <w:rFonts w:ascii="Poppins" w:hAnsi="Poppins" w:cs="Poppins"/>
          <w:color w:val="000000"/>
          <w:sz w:val="18"/>
          <w:szCs w:val="18"/>
          <w:lang w:val="it-IT"/>
        </w:rPr>
        <w:t xml:space="preserve"> – tel. </w:t>
      </w:r>
      <w:r w:rsidR="009F085A" w:rsidRPr="00D372AA">
        <w:rPr>
          <w:rFonts w:ascii="Poppins" w:hAnsi="Poppins" w:cs="Poppins"/>
          <w:color w:val="000000"/>
          <w:sz w:val="18"/>
          <w:szCs w:val="18"/>
          <w:lang w:val="it-IT"/>
        </w:rPr>
        <w:t>+39 010 5483523 / 010 5483068 </w:t>
      </w:r>
      <w:hyperlink r:id="rId12" w:history="1">
        <w:r w:rsidR="009F085A"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- costapressoffice@costa.it</w:t>
        </w:r>
      </w:hyperlink>
      <w:r w:rsidR="009F085A" w:rsidRPr="00D372AA">
        <w:rPr>
          <w:rFonts w:ascii="Poppins" w:hAnsi="Poppins" w:cs="Poppins"/>
          <w:color w:val="000000"/>
          <w:sz w:val="18"/>
          <w:szCs w:val="18"/>
          <w:lang w:val="it-IT"/>
        </w:rPr>
        <w:t xml:space="preserve">  </w:t>
      </w:r>
    </w:p>
    <w:p w14:paraId="0B0200E5" w14:textId="364C54EF" w:rsidR="009F085A" w:rsidRPr="00D372AA" w:rsidRDefault="009F085A" w:rsidP="009F085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  <w:r w:rsidRPr="00D372AA">
        <w:rPr>
          <w:rFonts w:ascii="Poppins" w:hAnsi="Poppins" w:cs="Poppins"/>
          <w:color w:val="000000"/>
          <w:sz w:val="18"/>
          <w:szCs w:val="18"/>
          <w:lang w:val="it-IT"/>
        </w:rPr>
        <w:t>Gabriele Baroni - Communication Director - </w:t>
      </w:r>
      <w:proofErr w:type="spellStart"/>
      <w:r w:rsidRPr="00D372AA">
        <w:rPr>
          <w:rFonts w:ascii="Poppins" w:hAnsi="Poppins" w:cs="Poppins"/>
          <w:color w:val="000000"/>
          <w:sz w:val="18"/>
          <w:szCs w:val="18"/>
          <w:lang w:val="it-IT"/>
        </w:rPr>
        <w:t>cell</w:t>
      </w:r>
      <w:proofErr w:type="spellEnd"/>
      <w:r w:rsidRPr="00D372AA">
        <w:rPr>
          <w:rFonts w:ascii="Poppins" w:hAnsi="Poppins" w:cs="Poppins"/>
          <w:color w:val="000000"/>
          <w:sz w:val="18"/>
          <w:szCs w:val="18"/>
          <w:lang w:val="it-IT"/>
        </w:rPr>
        <w:t xml:space="preserve"> +39 3497668013 - </w:t>
      </w:r>
      <w:hyperlink r:id="rId13" w:history="1">
        <w:r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baroni@costa.it</w:t>
        </w:r>
      </w:hyperlink>
      <w:r w:rsidRPr="00D372AA">
        <w:rPr>
          <w:rStyle w:val="Collegamentoipertestuale"/>
          <w:rFonts w:ascii="Poppins" w:hAnsi="Poppins" w:cs="Poppins"/>
          <w:sz w:val="18"/>
          <w:szCs w:val="18"/>
          <w:lang w:val="it-IT"/>
        </w:rPr>
        <w:t> </w:t>
      </w:r>
    </w:p>
    <w:p w14:paraId="66E90916" w14:textId="77777777" w:rsidR="009F085A" w:rsidRPr="00D372AA" w:rsidRDefault="009F085A" w:rsidP="009F085A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  <w:lang w:val="it-IT"/>
        </w:rPr>
      </w:pPr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</w:t>
      </w:r>
      <w:proofErr w:type="spellStart"/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14" w:history="1">
        <w:r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barbano@costa.it</w:t>
        </w:r>
      </w:hyperlink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3D552E07" w14:textId="7E95B7B1" w:rsidR="00493B67" w:rsidRPr="00D372AA" w:rsidRDefault="009819F3" w:rsidP="00FB2B25">
      <w:pPr>
        <w:autoSpaceDE w:val="0"/>
        <w:autoSpaceDN w:val="0"/>
        <w:adjustRightInd w:val="0"/>
        <w:spacing w:before="120"/>
        <w:rPr>
          <w:rFonts w:ascii="Poppins" w:hAnsi="Poppins" w:cs="Poppins"/>
          <w:b/>
          <w:bCs/>
          <w:color w:val="000000"/>
          <w:sz w:val="18"/>
          <w:szCs w:val="18"/>
          <w:lang w:val="it-IT"/>
        </w:rPr>
      </w:pPr>
      <w:hyperlink r:id="rId15" w:history="1">
        <w:r w:rsidR="009F085A"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www.costapresscenter.com</w:t>
        </w:r>
      </w:hyperlink>
    </w:p>
    <w:sectPr w:rsidR="00493B67" w:rsidRPr="00D372AA" w:rsidSect="00164028">
      <w:headerReference w:type="default" r:id="rId16"/>
      <w:pgSz w:w="12240" w:h="15840"/>
      <w:pgMar w:top="147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F586" w14:textId="77777777" w:rsidR="005254AA" w:rsidRDefault="005254AA" w:rsidP="00FE226E">
      <w:r>
        <w:separator/>
      </w:r>
    </w:p>
  </w:endnote>
  <w:endnote w:type="continuationSeparator" w:id="0">
    <w:p w14:paraId="4A0951A3" w14:textId="77777777" w:rsidR="005254AA" w:rsidRDefault="005254AA" w:rsidP="00FE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Helvetica-Oblique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5B24" w14:textId="77777777" w:rsidR="005254AA" w:rsidRDefault="005254AA" w:rsidP="00FE226E">
      <w:r>
        <w:separator/>
      </w:r>
    </w:p>
  </w:footnote>
  <w:footnote w:type="continuationSeparator" w:id="0">
    <w:p w14:paraId="32352E97" w14:textId="77777777" w:rsidR="005254AA" w:rsidRDefault="005254AA" w:rsidP="00FE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9AAB" w14:textId="4B63A52E" w:rsidR="00FE226E" w:rsidRDefault="0035333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4BFCF" wp14:editId="0AE5903C">
          <wp:simplePos x="0" y="0"/>
          <wp:positionH relativeFrom="margin">
            <wp:posOffset>2686050</wp:posOffset>
          </wp:positionH>
          <wp:positionV relativeFrom="paragraph">
            <wp:posOffset>-266700</wp:posOffset>
          </wp:positionV>
          <wp:extent cx="971550" cy="72866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F1AD3"/>
    <w:multiLevelType w:val="hybridMultilevel"/>
    <w:tmpl w:val="F5AC6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F55CE"/>
    <w:multiLevelType w:val="hybridMultilevel"/>
    <w:tmpl w:val="F9CE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85541">
    <w:abstractNumId w:val="1"/>
  </w:num>
  <w:num w:numId="2" w16cid:durableId="59755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A5"/>
    <w:rsid w:val="000008B7"/>
    <w:rsid w:val="00001765"/>
    <w:rsid w:val="000051B1"/>
    <w:rsid w:val="000255DB"/>
    <w:rsid w:val="0002574B"/>
    <w:rsid w:val="00032514"/>
    <w:rsid w:val="00040D05"/>
    <w:rsid w:val="00043B5A"/>
    <w:rsid w:val="000472A1"/>
    <w:rsid w:val="00047E9B"/>
    <w:rsid w:val="00070385"/>
    <w:rsid w:val="00082602"/>
    <w:rsid w:val="00084CC0"/>
    <w:rsid w:val="000B2FFF"/>
    <w:rsid w:val="000B4071"/>
    <w:rsid w:val="000C7B0A"/>
    <w:rsid w:val="000D1B3D"/>
    <w:rsid w:val="000E0840"/>
    <w:rsid w:val="000E64C4"/>
    <w:rsid w:val="000F13AD"/>
    <w:rsid w:val="000F1627"/>
    <w:rsid w:val="00121406"/>
    <w:rsid w:val="0013711A"/>
    <w:rsid w:val="00145F3F"/>
    <w:rsid w:val="00147D04"/>
    <w:rsid w:val="00153B3C"/>
    <w:rsid w:val="001611E7"/>
    <w:rsid w:val="00164028"/>
    <w:rsid w:val="00165087"/>
    <w:rsid w:val="00192F47"/>
    <w:rsid w:val="00195D9A"/>
    <w:rsid w:val="00197B74"/>
    <w:rsid w:val="001A45AB"/>
    <w:rsid w:val="001E69E9"/>
    <w:rsid w:val="001F478F"/>
    <w:rsid w:val="002029F9"/>
    <w:rsid w:val="00210BD8"/>
    <w:rsid w:val="00233AC3"/>
    <w:rsid w:val="00243264"/>
    <w:rsid w:val="00245049"/>
    <w:rsid w:val="002567DE"/>
    <w:rsid w:val="002571FB"/>
    <w:rsid w:val="00266403"/>
    <w:rsid w:val="00271A86"/>
    <w:rsid w:val="0027212B"/>
    <w:rsid w:val="002A2570"/>
    <w:rsid w:val="002A4F0D"/>
    <w:rsid w:val="002A61BD"/>
    <w:rsid w:val="002B6FFA"/>
    <w:rsid w:val="002B7EF7"/>
    <w:rsid w:val="002C1DCD"/>
    <w:rsid w:val="002D123B"/>
    <w:rsid w:val="002D5E15"/>
    <w:rsid w:val="002E2F49"/>
    <w:rsid w:val="002F659D"/>
    <w:rsid w:val="00302B20"/>
    <w:rsid w:val="00314213"/>
    <w:rsid w:val="003363C3"/>
    <w:rsid w:val="00337465"/>
    <w:rsid w:val="00346132"/>
    <w:rsid w:val="00346CE6"/>
    <w:rsid w:val="00347CE1"/>
    <w:rsid w:val="00353332"/>
    <w:rsid w:val="00354A52"/>
    <w:rsid w:val="00361F06"/>
    <w:rsid w:val="00362AC9"/>
    <w:rsid w:val="00364146"/>
    <w:rsid w:val="003649A9"/>
    <w:rsid w:val="00371689"/>
    <w:rsid w:val="0038063F"/>
    <w:rsid w:val="00383A4B"/>
    <w:rsid w:val="003875BE"/>
    <w:rsid w:val="003941DE"/>
    <w:rsid w:val="003B074E"/>
    <w:rsid w:val="003C04A6"/>
    <w:rsid w:val="003D5571"/>
    <w:rsid w:val="003D5860"/>
    <w:rsid w:val="003E1593"/>
    <w:rsid w:val="003E5166"/>
    <w:rsid w:val="003E7840"/>
    <w:rsid w:val="00404AD6"/>
    <w:rsid w:val="00410A62"/>
    <w:rsid w:val="004134DE"/>
    <w:rsid w:val="0041407F"/>
    <w:rsid w:val="00417B9C"/>
    <w:rsid w:val="004437EF"/>
    <w:rsid w:val="00444762"/>
    <w:rsid w:val="00445CF5"/>
    <w:rsid w:val="0044621B"/>
    <w:rsid w:val="004473DC"/>
    <w:rsid w:val="004548D5"/>
    <w:rsid w:val="004611BC"/>
    <w:rsid w:val="004808E2"/>
    <w:rsid w:val="00481612"/>
    <w:rsid w:val="00490BF8"/>
    <w:rsid w:val="0049334C"/>
    <w:rsid w:val="00493B67"/>
    <w:rsid w:val="004A17C8"/>
    <w:rsid w:val="004B150F"/>
    <w:rsid w:val="004C7C74"/>
    <w:rsid w:val="004D1153"/>
    <w:rsid w:val="004E3F32"/>
    <w:rsid w:val="005051C7"/>
    <w:rsid w:val="005254AA"/>
    <w:rsid w:val="005421E3"/>
    <w:rsid w:val="00543253"/>
    <w:rsid w:val="00552D5A"/>
    <w:rsid w:val="00555179"/>
    <w:rsid w:val="0055726A"/>
    <w:rsid w:val="00557F95"/>
    <w:rsid w:val="00564B89"/>
    <w:rsid w:val="005654F7"/>
    <w:rsid w:val="00565E7E"/>
    <w:rsid w:val="00567F49"/>
    <w:rsid w:val="0057049B"/>
    <w:rsid w:val="0059351D"/>
    <w:rsid w:val="00594765"/>
    <w:rsid w:val="0059491F"/>
    <w:rsid w:val="005A210E"/>
    <w:rsid w:val="005A34A4"/>
    <w:rsid w:val="005A77ED"/>
    <w:rsid w:val="005B1FCE"/>
    <w:rsid w:val="005B6317"/>
    <w:rsid w:val="005C0339"/>
    <w:rsid w:val="005C4CE5"/>
    <w:rsid w:val="005C5337"/>
    <w:rsid w:val="005D49F4"/>
    <w:rsid w:val="005F0A5A"/>
    <w:rsid w:val="00602F7A"/>
    <w:rsid w:val="00611C6D"/>
    <w:rsid w:val="0061274A"/>
    <w:rsid w:val="006130A6"/>
    <w:rsid w:val="00617F51"/>
    <w:rsid w:val="00625EF5"/>
    <w:rsid w:val="00627160"/>
    <w:rsid w:val="0063208E"/>
    <w:rsid w:val="00636B00"/>
    <w:rsid w:val="00647A51"/>
    <w:rsid w:val="00651783"/>
    <w:rsid w:val="006525D8"/>
    <w:rsid w:val="00663E23"/>
    <w:rsid w:val="00666739"/>
    <w:rsid w:val="006712A0"/>
    <w:rsid w:val="00677C47"/>
    <w:rsid w:val="00677C61"/>
    <w:rsid w:val="00680375"/>
    <w:rsid w:val="0068359F"/>
    <w:rsid w:val="00690949"/>
    <w:rsid w:val="006C5504"/>
    <w:rsid w:val="006D16EF"/>
    <w:rsid w:val="006D1BFE"/>
    <w:rsid w:val="006E159D"/>
    <w:rsid w:val="006E3304"/>
    <w:rsid w:val="006F5A73"/>
    <w:rsid w:val="00701DCC"/>
    <w:rsid w:val="00723F93"/>
    <w:rsid w:val="007318EF"/>
    <w:rsid w:val="00734DC0"/>
    <w:rsid w:val="007556DF"/>
    <w:rsid w:val="007667DC"/>
    <w:rsid w:val="00767BAA"/>
    <w:rsid w:val="0077108C"/>
    <w:rsid w:val="007728C0"/>
    <w:rsid w:val="007732C2"/>
    <w:rsid w:val="0078436E"/>
    <w:rsid w:val="00785270"/>
    <w:rsid w:val="0079030F"/>
    <w:rsid w:val="007906B4"/>
    <w:rsid w:val="00792469"/>
    <w:rsid w:val="00793D14"/>
    <w:rsid w:val="007A225C"/>
    <w:rsid w:val="007A3B90"/>
    <w:rsid w:val="007A4F30"/>
    <w:rsid w:val="007B11F4"/>
    <w:rsid w:val="007B3AE7"/>
    <w:rsid w:val="007B6279"/>
    <w:rsid w:val="007B70E4"/>
    <w:rsid w:val="007C748E"/>
    <w:rsid w:val="007D1200"/>
    <w:rsid w:val="007F02F0"/>
    <w:rsid w:val="00803300"/>
    <w:rsid w:val="00804C9A"/>
    <w:rsid w:val="008065BB"/>
    <w:rsid w:val="008135C6"/>
    <w:rsid w:val="00820A87"/>
    <w:rsid w:val="0082581B"/>
    <w:rsid w:val="0084622F"/>
    <w:rsid w:val="0084646B"/>
    <w:rsid w:val="00853626"/>
    <w:rsid w:val="0085765E"/>
    <w:rsid w:val="00860621"/>
    <w:rsid w:val="00861CEE"/>
    <w:rsid w:val="00865CA7"/>
    <w:rsid w:val="00871FE0"/>
    <w:rsid w:val="0087294A"/>
    <w:rsid w:val="0088570C"/>
    <w:rsid w:val="00894820"/>
    <w:rsid w:val="00896F67"/>
    <w:rsid w:val="008972A9"/>
    <w:rsid w:val="00897976"/>
    <w:rsid w:val="008A143F"/>
    <w:rsid w:val="008A7BE7"/>
    <w:rsid w:val="008B0601"/>
    <w:rsid w:val="008B5444"/>
    <w:rsid w:val="008C3E9F"/>
    <w:rsid w:val="008C55E2"/>
    <w:rsid w:val="008D1BBB"/>
    <w:rsid w:val="008D7D7A"/>
    <w:rsid w:val="008E412B"/>
    <w:rsid w:val="008E6D7A"/>
    <w:rsid w:val="008F3F50"/>
    <w:rsid w:val="00923A21"/>
    <w:rsid w:val="00927DE7"/>
    <w:rsid w:val="00931516"/>
    <w:rsid w:val="00934F88"/>
    <w:rsid w:val="00940CBC"/>
    <w:rsid w:val="00944D66"/>
    <w:rsid w:val="00956F97"/>
    <w:rsid w:val="0096317F"/>
    <w:rsid w:val="00974E3E"/>
    <w:rsid w:val="00977E6F"/>
    <w:rsid w:val="009819F3"/>
    <w:rsid w:val="009850B3"/>
    <w:rsid w:val="00985DCA"/>
    <w:rsid w:val="00995CF2"/>
    <w:rsid w:val="009A2A87"/>
    <w:rsid w:val="009B07B6"/>
    <w:rsid w:val="009B6DA7"/>
    <w:rsid w:val="009C6666"/>
    <w:rsid w:val="009D7359"/>
    <w:rsid w:val="009E0D89"/>
    <w:rsid w:val="009E4878"/>
    <w:rsid w:val="009F085A"/>
    <w:rsid w:val="009F4C41"/>
    <w:rsid w:val="00A02FE2"/>
    <w:rsid w:val="00A034DA"/>
    <w:rsid w:val="00A054F9"/>
    <w:rsid w:val="00A128FF"/>
    <w:rsid w:val="00A13281"/>
    <w:rsid w:val="00A14951"/>
    <w:rsid w:val="00A23C4E"/>
    <w:rsid w:val="00A26B65"/>
    <w:rsid w:val="00A418AE"/>
    <w:rsid w:val="00A45C27"/>
    <w:rsid w:val="00A5032C"/>
    <w:rsid w:val="00A57DAE"/>
    <w:rsid w:val="00A63694"/>
    <w:rsid w:val="00A64F60"/>
    <w:rsid w:val="00A65001"/>
    <w:rsid w:val="00A65A60"/>
    <w:rsid w:val="00A65E7B"/>
    <w:rsid w:val="00A73ED1"/>
    <w:rsid w:val="00A740FE"/>
    <w:rsid w:val="00A74239"/>
    <w:rsid w:val="00A76911"/>
    <w:rsid w:val="00A9043D"/>
    <w:rsid w:val="00AA75D2"/>
    <w:rsid w:val="00AB4523"/>
    <w:rsid w:val="00AC20C6"/>
    <w:rsid w:val="00AC7F36"/>
    <w:rsid w:val="00AD1986"/>
    <w:rsid w:val="00AD3D26"/>
    <w:rsid w:val="00AD7765"/>
    <w:rsid w:val="00AE0460"/>
    <w:rsid w:val="00AF1569"/>
    <w:rsid w:val="00AF3A39"/>
    <w:rsid w:val="00AF5DFD"/>
    <w:rsid w:val="00AF7168"/>
    <w:rsid w:val="00B03F90"/>
    <w:rsid w:val="00B0580B"/>
    <w:rsid w:val="00B0583E"/>
    <w:rsid w:val="00B25097"/>
    <w:rsid w:val="00B257C7"/>
    <w:rsid w:val="00B5489D"/>
    <w:rsid w:val="00B67EF7"/>
    <w:rsid w:val="00B77C06"/>
    <w:rsid w:val="00B831BF"/>
    <w:rsid w:val="00B850D2"/>
    <w:rsid w:val="00B9074C"/>
    <w:rsid w:val="00B9731A"/>
    <w:rsid w:val="00BA0AE3"/>
    <w:rsid w:val="00BB7194"/>
    <w:rsid w:val="00BD0977"/>
    <w:rsid w:val="00BD62A9"/>
    <w:rsid w:val="00BF5B0F"/>
    <w:rsid w:val="00BF6E0B"/>
    <w:rsid w:val="00C26709"/>
    <w:rsid w:val="00C269C8"/>
    <w:rsid w:val="00C3331F"/>
    <w:rsid w:val="00C374C4"/>
    <w:rsid w:val="00C46FB5"/>
    <w:rsid w:val="00C50DFB"/>
    <w:rsid w:val="00C550F3"/>
    <w:rsid w:val="00C55105"/>
    <w:rsid w:val="00C71326"/>
    <w:rsid w:val="00C76145"/>
    <w:rsid w:val="00C85742"/>
    <w:rsid w:val="00C97420"/>
    <w:rsid w:val="00CA21E2"/>
    <w:rsid w:val="00CA2213"/>
    <w:rsid w:val="00CA4026"/>
    <w:rsid w:val="00CA63E7"/>
    <w:rsid w:val="00CB0558"/>
    <w:rsid w:val="00CC53C8"/>
    <w:rsid w:val="00CD01C5"/>
    <w:rsid w:val="00D12A65"/>
    <w:rsid w:val="00D16C36"/>
    <w:rsid w:val="00D372AA"/>
    <w:rsid w:val="00D45FC8"/>
    <w:rsid w:val="00D507F5"/>
    <w:rsid w:val="00D511D8"/>
    <w:rsid w:val="00D51C96"/>
    <w:rsid w:val="00D522CB"/>
    <w:rsid w:val="00D539E9"/>
    <w:rsid w:val="00D5528A"/>
    <w:rsid w:val="00D55F62"/>
    <w:rsid w:val="00D64239"/>
    <w:rsid w:val="00D74FE4"/>
    <w:rsid w:val="00DA0A4D"/>
    <w:rsid w:val="00DA0C15"/>
    <w:rsid w:val="00DB0437"/>
    <w:rsid w:val="00DB0732"/>
    <w:rsid w:val="00DC07B2"/>
    <w:rsid w:val="00DE1091"/>
    <w:rsid w:val="00DF3414"/>
    <w:rsid w:val="00DF38AE"/>
    <w:rsid w:val="00DF4797"/>
    <w:rsid w:val="00E02760"/>
    <w:rsid w:val="00E12765"/>
    <w:rsid w:val="00E12DB8"/>
    <w:rsid w:val="00E149F3"/>
    <w:rsid w:val="00E1710E"/>
    <w:rsid w:val="00E4625A"/>
    <w:rsid w:val="00E52C16"/>
    <w:rsid w:val="00E708DB"/>
    <w:rsid w:val="00E817D7"/>
    <w:rsid w:val="00EB68D4"/>
    <w:rsid w:val="00EB6D9F"/>
    <w:rsid w:val="00EB7AE8"/>
    <w:rsid w:val="00EB7C59"/>
    <w:rsid w:val="00EC1C9E"/>
    <w:rsid w:val="00EE0721"/>
    <w:rsid w:val="00EE270B"/>
    <w:rsid w:val="00EF0FAA"/>
    <w:rsid w:val="00EF3FDC"/>
    <w:rsid w:val="00EF72F0"/>
    <w:rsid w:val="00F066A7"/>
    <w:rsid w:val="00F16864"/>
    <w:rsid w:val="00F40B0E"/>
    <w:rsid w:val="00F42D85"/>
    <w:rsid w:val="00F64B5A"/>
    <w:rsid w:val="00FA349D"/>
    <w:rsid w:val="00FA438F"/>
    <w:rsid w:val="00FB2B25"/>
    <w:rsid w:val="00FB5798"/>
    <w:rsid w:val="00FB674B"/>
    <w:rsid w:val="00FC27E2"/>
    <w:rsid w:val="00FC7BA5"/>
    <w:rsid w:val="00FD4C2B"/>
    <w:rsid w:val="00FE226E"/>
    <w:rsid w:val="00FE75B9"/>
    <w:rsid w:val="00FF3AC0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9ED4"/>
  <w15:chartTrackingRefBased/>
  <w15:docId w15:val="{2E72C8F7-DE8F-4903-83AE-5F847C65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BA5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6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EB68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7BA5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FC7B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68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5BE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9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732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32C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32C2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32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32C2"/>
    <w:rPr>
      <w:rFonts w:ascii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2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2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F085A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FE2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26E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FE2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26E"/>
    <w:rPr>
      <w:rFonts w:ascii="Calibri" w:hAnsi="Calibri" w:cs="Calibri"/>
    </w:rPr>
  </w:style>
  <w:style w:type="paragraph" w:styleId="Nessunaspaziatura">
    <w:name w:val="No Spacing"/>
    <w:uiPriority w:val="1"/>
    <w:qFormat/>
    <w:rsid w:val="00865CA7"/>
    <w:pPr>
      <w:spacing w:after="0" w:line="240" w:lineRule="auto"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stacrocierefoundation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stapresscenter.com" TargetMode="External"/><Relationship Id="rId10" Type="http://schemas.openxmlformats.org/officeDocument/2006/relationships/hyperlink" Target="https://www.costacrocierefoundation.com/progetti/ambientali/guardiani-della-cos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49DEE-C8A1-489A-B156-860E121F2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A07C8-132E-40EC-A20D-A571C74F59F0}"/>
</file>

<file path=customXml/itemProps3.xml><?xml version="1.0" encoding="utf-8"?>
<ds:datastoreItem xmlns:ds="http://schemas.openxmlformats.org/officeDocument/2006/customXml" ds:itemID="{2462A5E2-D5A9-4EE1-B401-665CD0291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Macchi, Sofia</dc:creator>
  <cp:keywords/>
  <dc:description/>
  <cp:lastModifiedBy>Barbano, Davide (Costa)</cp:lastModifiedBy>
  <cp:revision>30</cp:revision>
  <dcterms:created xsi:type="dcterms:W3CDTF">2022-10-17T12:01:00Z</dcterms:created>
  <dcterms:modified xsi:type="dcterms:W3CDTF">2023-05-10T12:51:00Z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0x010100F1BCE771660B6143B77161C3C60B09F4</vt:lpwstr>
  </property>
</Properties>
</file>