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677A0" w14:textId="77777777" w:rsidR="007D1AC3" w:rsidRDefault="007D1AC3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4F78D08" w14:textId="77777777" w:rsidR="007D1AC3" w:rsidRPr="0093027D" w:rsidRDefault="007D1AC3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086A4DD" w14:textId="77777777" w:rsidR="0093027D" w:rsidRPr="0093027D" w:rsidRDefault="0093027D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286D758" w14:textId="48599A70" w:rsidR="00EB63AE" w:rsidRPr="00700504" w:rsidRDefault="00700504" w:rsidP="003D6B0F">
      <w:pPr>
        <w:spacing w:line="276" w:lineRule="auto"/>
        <w:jc w:val="center"/>
        <w:rPr>
          <w:rFonts w:ascii="Arial" w:hAnsi="Arial" w:cs="Arial"/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00504">
        <w:rPr>
          <w:rFonts w:ascii="Arial" w:hAnsi="Arial" w:cs="Arial"/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COMUNICATO STAMPA</w:t>
      </w:r>
    </w:p>
    <w:p w14:paraId="57B0C226" w14:textId="77777777" w:rsidR="00EB63AE" w:rsidRPr="00595F39" w:rsidRDefault="00EB63AE" w:rsidP="003F7C93">
      <w:pPr>
        <w:spacing w:line="276" w:lineRule="auto"/>
        <w:rPr>
          <w:rFonts w:ascii="Arial" w:hAnsi="Arial" w:cs="Arial"/>
          <w:sz w:val="16"/>
          <w:szCs w:val="16"/>
        </w:rPr>
      </w:pPr>
    </w:p>
    <w:p w14:paraId="4E00F37F" w14:textId="77777777" w:rsidR="00542044" w:rsidRPr="00595F39" w:rsidRDefault="00542044" w:rsidP="0093498B">
      <w:pPr>
        <w:rPr>
          <w:rFonts w:ascii="Arial" w:hAnsi="Arial" w:cs="Arial"/>
          <w:sz w:val="16"/>
          <w:szCs w:val="16"/>
        </w:rPr>
      </w:pPr>
    </w:p>
    <w:p w14:paraId="6EBD82B9" w14:textId="77777777" w:rsidR="00542044" w:rsidRPr="00595F39" w:rsidRDefault="00542044" w:rsidP="0093498B">
      <w:pPr>
        <w:rPr>
          <w:rFonts w:ascii="Arial" w:hAnsi="Arial" w:cs="Arial"/>
          <w:sz w:val="16"/>
          <w:szCs w:val="16"/>
        </w:rPr>
      </w:pPr>
    </w:p>
    <w:p w14:paraId="32E1EFB5" w14:textId="39D3DEDA" w:rsidR="004138FC" w:rsidRDefault="00C140C3" w:rsidP="0093498B">
      <w:pPr>
        <w:rPr>
          <w:rFonts w:ascii="Arial" w:hAnsi="Arial" w:cs="Arial"/>
          <w:b/>
          <w:bCs/>
        </w:rPr>
      </w:pPr>
      <w:r w:rsidRPr="004138FC">
        <w:rPr>
          <w:rFonts w:ascii="Arial" w:hAnsi="Arial" w:cs="Arial"/>
          <w:b/>
          <w:bCs/>
        </w:rPr>
        <w:t>Caronte &amp; Tourist Isole Minori</w:t>
      </w:r>
      <w:r w:rsidR="00417D61">
        <w:rPr>
          <w:rFonts w:ascii="Arial" w:hAnsi="Arial" w:cs="Arial"/>
          <w:b/>
          <w:bCs/>
        </w:rPr>
        <w:t xml:space="preserve">. </w:t>
      </w:r>
      <w:r w:rsidR="001E3909">
        <w:rPr>
          <w:rFonts w:ascii="Arial" w:hAnsi="Arial" w:cs="Arial"/>
          <w:b/>
          <w:bCs/>
        </w:rPr>
        <w:t>Giovedì 11 aprile</w:t>
      </w:r>
      <w:r w:rsidR="00575EE5" w:rsidRPr="00575EE5">
        <w:rPr>
          <w:rFonts w:ascii="Arial" w:hAnsi="Arial" w:cs="Arial"/>
          <w:b/>
          <w:bCs/>
        </w:rPr>
        <w:t xml:space="preserve"> </w:t>
      </w:r>
      <w:r w:rsidR="00575EE5">
        <w:rPr>
          <w:rFonts w:ascii="Arial" w:hAnsi="Arial" w:cs="Arial"/>
          <w:b/>
          <w:bCs/>
        </w:rPr>
        <w:t xml:space="preserve">il </w:t>
      </w:r>
      <w:r w:rsidR="00575EE5" w:rsidRPr="004138FC">
        <w:rPr>
          <w:rFonts w:ascii="Arial" w:hAnsi="Arial" w:cs="Arial"/>
          <w:b/>
          <w:bCs/>
        </w:rPr>
        <w:t xml:space="preserve">primo </w:t>
      </w:r>
      <w:r w:rsidR="00575EE5">
        <w:rPr>
          <w:rFonts w:ascii="Arial" w:hAnsi="Arial" w:cs="Arial"/>
          <w:b/>
          <w:bCs/>
        </w:rPr>
        <w:t>rifornimento</w:t>
      </w:r>
      <w:r w:rsidR="00575EE5" w:rsidRPr="004138FC">
        <w:rPr>
          <w:rFonts w:ascii="Arial" w:hAnsi="Arial" w:cs="Arial"/>
          <w:b/>
          <w:bCs/>
        </w:rPr>
        <w:t xml:space="preserve"> di GNL della </w:t>
      </w:r>
      <w:r w:rsidR="00575EE5">
        <w:rPr>
          <w:rFonts w:ascii="Arial" w:hAnsi="Arial" w:cs="Arial"/>
          <w:b/>
          <w:bCs/>
        </w:rPr>
        <w:t>“</w:t>
      </w:r>
      <w:r w:rsidR="00575EE5" w:rsidRPr="004138FC">
        <w:rPr>
          <w:rFonts w:ascii="Arial" w:hAnsi="Arial" w:cs="Arial"/>
          <w:b/>
          <w:bCs/>
        </w:rPr>
        <w:t>Nerea</w:t>
      </w:r>
      <w:r w:rsidR="00575EE5">
        <w:rPr>
          <w:rFonts w:ascii="Arial" w:hAnsi="Arial" w:cs="Arial"/>
          <w:b/>
          <w:bCs/>
        </w:rPr>
        <w:t>”</w:t>
      </w:r>
      <w:r w:rsidR="001E3909">
        <w:rPr>
          <w:rFonts w:ascii="Arial" w:hAnsi="Arial" w:cs="Arial"/>
          <w:b/>
          <w:bCs/>
        </w:rPr>
        <w:t xml:space="preserve"> </w:t>
      </w:r>
      <w:r w:rsidR="00FF791E">
        <w:rPr>
          <w:rFonts w:ascii="Arial" w:hAnsi="Arial" w:cs="Arial"/>
          <w:b/>
          <w:bCs/>
        </w:rPr>
        <w:t xml:space="preserve">presso il </w:t>
      </w:r>
      <w:r w:rsidR="00CA5C64">
        <w:rPr>
          <w:rFonts w:ascii="Arial" w:hAnsi="Arial" w:cs="Arial"/>
          <w:b/>
          <w:bCs/>
        </w:rPr>
        <w:t>m</w:t>
      </w:r>
      <w:r w:rsidR="00FF791E">
        <w:rPr>
          <w:rFonts w:ascii="Arial" w:hAnsi="Arial" w:cs="Arial"/>
          <w:b/>
          <w:bCs/>
        </w:rPr>
        <w:t xml:space="preserve">olo </w:t>
      </w:r>
      <w:r w:rsidR="00CA5C64">
        <w:rPr>
          <w:rFonts w:ascii="Arial" w:hAnsi="Arial" w:cs="Arial"/>
          <w:b/>
          <w:bCs/>
        </w:rPr>
        <w:t>Ronci</w:t>
      </w:r>
      <w:r w:rsidR="00456494">
        <w:rPr>
          <w:rFonts w:ascii="Arial" w:hAnsi="Arial" w:cs="Arial"/>
          <w:b/>
          <w:bCs/>
        </w:rPr>
        <w:t>g</w:t>
      </w:r>
      <w:r w:rsidR="00CA5C64">
        <w:rPr>
          <w:rFonts w:ascii="Arial" w:hAnsi="Arial" w:cs="Arial"/>
          <w:b/>
          <w:bCs/>
        </w:rPr>
        <w:t xml:space="preserve">lio </w:t>
      </w:r>
      <w:r w:rsidR="00FF791E">
        <w:rPr>
          <w:rFonts w:ascii="Arial" w:hAnsi="Arial" w:cs="Arial"/>
          <w:b/>
          <w:bCs/>
        </w:rPr>
        <w:t>del Porto di Trapani</w:t>
      </w:r>
      <w:r w:rsidR="00542044" w:rsidRPr="004138FC">
        <w:rPr>
          <w:rFonts w:ascii="Arial" w:hAnsi="Arial" w:cs="Arial"/>
          <w:b/>
          <w:bCs/>
        </w:rPr>
        <w:t>.</w:t>
      </w:r>
    </w:p>
    <w:p w14:paraId="5492D112" w14:textId="53AE6556" w:rsidR="0007361A" w:rsidRPr="004138FC" w:rsidRDefault="008B760F" w:rsidP="0093498B">
      <w:pPr>
        <w:rPr>
          <w:rFonts w:ascii="Arial" w:hAnsi="Arial" w:cs="Arial"/>
          <w:b/>
          <w:bCs/>
        </w:rPr>
      </w:pPr>
      <w:r w:rsidRPr="004138FC">
        <w:rPr>
          <w:rFonts w:ascii="Arial" w:hAnsi="Arial" w:cs="Arial"/>
          <w:b/>
          <w:bCs/>
        </w:rPr>
        <w:t>L’AD Vincenzo Franza: “</w:t>
      </w:r>
      <w:r w:rsidR="00B002D6" w:rsidRPr="004138FC">
        <w:rPr>
          <w:rFonts w:ascii="Arial" w:hAnsi="Arial" w:cs="Arial"/>
          <w:b/>
          <w:bCs/>
        </w:rPr>
        <w:t xml:space="preserve">Noi fin qui </w:t>
      </w:r>
      <w:r w:rsidR="00575EE5">
        <w:rPr>
          <w:rFonts w:ascii="Arial" w:hAnsi="Arial" w:cs="Arial"/>
          <w:b/>
          <w:bCs/>
        </w:rPr>
        <w:t>obbligati</w:t>
      </w:r>
      <w:r w:rsidR="00B002D6" w:rsidRPr="004138FC">
        <w:rPr>
          <w:rFonts w:ascii="Arial" w:hAnsi="Arial" w:cs="Arial"/>
          <w:b/>
          <w:bCs/>
        </w:rPr>
        <w:t xml:space="preserve"> a far viaggiare le nos</w:t>
      </w:r>
      <w:r w:rsidR="004138FC" w:rsidRPr="004138FC">
        <w:rPr>
          <w:rFonts w:ascii="Arial" w:hAnsi="Arial" w:cs="Arial"/>
          <w:b/>
          <w:bCs/>
        </w:rPr>
        <w:t>tre</w:t>
      </w:r>
      <w:r w:rsidR="00B002D6" w:rsidRPr="004138FC">
        <w:rPr>
          <w:rFonts w:ascii="Arial" w:hAnsi="Arial" w:cs="Arial"/>
          <w:b/>
          <w:bCs/>
        </w:rPr>
        <w:t xml:space="preserve"> navi più moderne a gasolio. </w:t>
      </w:r>
      <w:r w:rsidR="00742368">
        <w:rPr>
          <w:rFonts w:ascii="Arial" w:hAnsi="Arial" w:cs="Arial"/>
          <w:b/>
          <w:bCs/>
        </w:rPr>
        <w:t xml:space="preserve">Occorre pensare a </w:t>
      </w:r>
      <w:r w:rsidR="007D2B71" w:rsidRPr="004138FC">
        <w:rPr>
          <w:rFonts w:ascii="Arial" w:hAnsi="Arial" w:cs="Arial"/>
          <w:b/>
          <w:bCs/>
        </w:rPr>
        <w:t>deposit</w:t>
      </w:r>
      <w:r w:rsidR="00BF37AB">
        <w:rPr>
          <w:rFonts w:ascii="Arial" w:hAnsi="Arial" w:cs="Arial"/>
          <w:b/>
          <w:bCs/>
        </w:rPr>
        <w:t>i</w:t>
      </w:r>
      <w:r w:rsidR="007D2B71" w:rsidRPr="004138FC">
        <w:rPr>
          <w:rFonts w:ascii="Arial" w:hAnsi="Arial" w:cs="Arial"/>
          <w:b/>
          <w:bCs/>
        </w:rPr>
        <w:t xml:space="preserve"> di GNL </w:t>
      </w:r>
      <w:r w:rsidR="002C661E">
        <w:rPr>
          <w:rFonts w:ascii="Arial" w:hAnsi="Arial" w:cs="Arial"/>
          <w:b/>
          <w:bCs/>
        </w:rPr>
        <w:t xml:space="preserve">nei nostri porti </w:t>
      </w:r>
      <w:r w:rsidR="007D2B71" w:rsidRPr="004138FC">
        <w:rPr>
          <w:rFonts w:ascii="Arial" w:hAnsi="Arial" w:cs="Arial"/>
          <w:b/>
          <w:bCs/>
        </w:rPr>
        <w:t>a servizio di navi e Tir”</w:t>
      </w:r>
      <w:r w:rsidR="00A1176D">
        <w:rPr>
          <w:rFonts w:ascii="Arial" w:hAnsi="Arial" w:cs="Arial"/>
          <w:b/>
          <w:bCs/>
        </w:rPr>
        <w:t>.</w:t>
      </w:r>
    </w:p>
    <w:p w14:paraId="70BB7774" w14:textId="77777777" w:rsidR="00C140C3" w:rsidRPr="00595F39" w:rsidRDefault="00C140C3" w:rsidP="0093498B">
      <w:pPr>
        <w:rPr>
          <w:rFonts w:ascii="Arial" w:hAnsi="Arial" w:cs="Arial"/>
          <w:sz w:val="16"/>
          <w:szCs w:val="16"/>
        </w:rPr>
      </w:pPr>
    </w:p>
    <w:p w14:paraId="29AFB6D2" w14:textId="77777777" w:rsidR="00C140C3" w:rsidRPr="00595F39" w:rsidRDefault="00C140C3" w:rsidP="0093498B">
      <w:pPr>
        <w:rPr>
          <w:rFonts w:ascii="Arial" w:hAnsi="Arial" w:cs="Arial"/>
          <w:sz w:val="16"/>
          <w:szCs w:val="16"/>
        </w:rPr>
      </w:pPr>
    </w:p>
    <w:p w14:paraId="26F0CEF3" w14:textId="3BF85800" w:rsidR="00DB5DB8" w:rsidRDefault="00641CAD" w:rsidP="0093498B">
      <w:pPr>
        <w:rPr>
          <w:rFonts w:ascii="Arial" w:hAnsi="Arial" w:cs="Arial"/>
          <w:sz w:val="22"/>
          <w:szCs w:val="22"/>
        </w:rPr>
      </w:pPr>
      <w:r w:rsidRPr="00641CAD">
        <w:rPr>
          <w:rFonts w:ascii="Arial" w:hAnsi="Arial" w:cs="Arial"/>
          <w:sz w:val="22"/>
          <w:szCs w:val="22"/>
        </w:rPr>
        <w:t>Messina -</w:t>
      </w:r>
      <w:r w:rsidR="0077459D">
        <w:rPr>
          <w:rFonts w:ascii="Arial" w:hAnsi="Arial" w:cs="Arial"/>
          <w:sz w:val="22"/>
          <w:szCs w:val="22"/>
        </w:rPr>
        <w:t xml:space="preserve"> 9</w:t>
      </w:r>
      <w:r w:rsidRPr="00641CAD">
        <w:rPr>
          <w:rFonts w:ascii="Arial" w:hAnsi="Arial" w:cs="Arial"/>
          <w:sz w:val="22"/>
          <w:szCs w:val="22"/>
        </w:rPr>
        <w:t>/</w:t>
      </w:r>
      <w:r w:rsidR="00E82043">
        <w:rPr>
          <w:rFonts w:ascii="Arial" w:hAnsi="Arial" w:cs="Arial"/>
          <w:sz w:val="22"/>
          <w:szCs w:val="22"/>
        </w:rPr>
        <w:t>4</w:t>
      </w:r>
      <w:r w:rsidRPr="00641CAD">
        <w:rPr>
          <w:rFonts w:ascii="Arial" w:hAnsi="Arial" w:cs="Arial"/>
          <w:sz w:val="22"/>
          <w:szCs w:val="22"/>
        </w:rPr>
        <w:t>/</w:t>
      </w:r>
      <w:r w:rsidR="00E82043">
        <w:rPr>
          <w:rFonts w:ascii="Arial" w:hAnsi="Arial" w:cs="Arial"/>
          <w:sz w:val="22"/>
          <w:szCs w:val="22"/>
        </w:rPr>
        <w:t>2024</w:t>
      </w:r>
      <w:r w:rsidRPr="00641CAD">
        <w:rPr>
          <w:rFonts w:ascii="Arial" w:hAnsi="Arial" w:cs="Arial"/>
          <w:sz w:val="22"/>
          <w:szCs w:val="22"/>
        </w:rPr>
        <w:t xml:space="preserve"> </w:t>
      </w:r>
      <w:r w:rsidR="00D7441E">
        <w:rPr>
          <w:rFonts w:ascii="Arial" w:hAnsi="Arial" w:cs="Arial"/>
          <w:sz w:val="22"/>
          <w:szCs w:val="22"/>
        </w:rPr>
        <w:t>-</w:t>
      </w:r>
      <w:r w:rsidRPr="00641CA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“</w:t>
      </w:r>
      <w:r w:rsidR="00D7441E">
        <w:rPr>
          <w:rFonts w:ascii="Arial" w:hAnsi="Arial" w:cs="Arial"/>
          <w:sz w:val="22"/>
          <w:szCs w:val="22"/>
        </w:rPr>
        <w:t xml:space="preserve">La </w:t>
      </w:r>
      <w:r w:rsidR="00D7441E" w:rsidRPr="004A28C8">
        <w:rPr>
          <w:rFonts w:ascii="Arial" w:hAnsi="Arial" w:cs="Arial"/>
          <w:i/>
          <w:iCs/>
          <w:sz w:val="22"/>
          <w:szCs w:val="22"/>
        </w:rPr>
        <w:t>Elio</w:t>
      </w:r>
      <w:r w:rsidR="00D7441E">
        <w:rPr>
          <w:rFonts w:ascii="Arial" w:hAnsi="Arial" w:cs="Arial"/>
          <w:sz w:val="22"/>
          <w:szCs w:val="22"/>
        </w:rPr>
        <w:t xml:space="preserve"> è entrata in servizio nello Stretto nel 20</w:t>
      </w:r>
      <w:r w:rsidR="000400D5">
        <w:rPr>
          <w:rFonts w:ascii="Arial" w:hAnsi="Arial" w:cs="Arial"/>
          <w:sz w:val="22"/>
          <w:szCs w:val="22"/>
        </w:rPr>
        <w:t>1</w:t>
      </w:r>
      <w:r w:rsidR="00D7441E">
        <w:rPr>
          <w:rFonts w:ascii="Arial" w:hAnsi="Arial" w:cs="Arial"/>
          <w:sz w:val="22"/>
          <w:szCs w:val="22"/>
        </w:rPr>
        <w:t xml:space="preserve">8, la </w:t>
      </w:r>
      <w:r w:rsidR="00D7441E" w:rsidRPr="004A28C8">
        <w:rPr>
          <w:rFonts w:ascii="Arial" w:hAnsi="Arial" w:cs="Arial"/>
          <w:i/>
          <w:iCs/>
          <w:sz w:val="22"/>
          <w:szCs w:val="22"/>
        </w:rPr>
        <w:t>Nerea</w:t>
      </w:r>
      <w:r w:rsidR="00D7441E">
        <w:rPr>
          <w:rFonts w:ascii="Arial" w:hAnsi="Arial" w:cs="Arial"/>
          <w:sz w:val="22"/>
          <w:szCs w:val="22"/>
        </w:rPr>
        <w:t xml:space="preserve"> pochi mesi fa, la </w:t>
      </w:r>
      <w:r w:rsidR="00D7441E" w:rsidRPr="004A28C8">
        <w:rPr>
          <w:rFonts w:ascii="Arial" w:hAnsi="Arial" w:cs="Arial"/>
          <w:i/>
          <w:iCs/>
          <w:sz w:val="22"/>
          <w:szCs w:val="22"/>
        </w:rPr>
        <w:t>Pietro Mondello</w:t>
      </w:r>
      <w:r w:rsidR="00D7441E">
        <w:rPr>
          <w:rFonts w:ascii="Arial" w:hAnsi="Arial" w:cs="Arial"/>
          <w:sz w:val="22"/>
          <w:szCs w:val="22"/>
        </w:rPr>
        <w:t xml:space="preserve"> entrerà in servizio</w:t>
      </w:r>
      <w:r w:rsidR="00564710">
        <w:rPr>
          <w:rFonts w:ascii="Arial" w:hAnsi="Arial" w:cs="Arial"/>
          <w:sz w:val="22"/>
          <w:szCs w:val="22"/>
        </w:rPr>
        <w:t xml:space="preserve"> entro il 2024 e una quarta unità si aggiungerà prossimamente. Sono tutte navi a doppia propulsione, gasolio</w:t>
      </w:r>
      <w:r w:rsidR="00627A4A">
        <w:rPr>
          <w:rFonts w:ascii="Arial" w:hAnsi="Arial" w:cs="Arial"/>
          <w:sz w:val="22"/>
          <w:szCs w:val="22"/>
        </w:rPr>
        <w:t xml:space="preserve"> più GNL, o addirittura </w:t>
      </w:r>
      <w:r w:rsidR="00950C21">
        <w:rPr>
          <w:rFonts w:ascii="Arial" w:hAnsi="Arial" w:cs="Arial"/>
          <w:sz w:val="22"/>
          <w:szCs w:val="22"/>
        </w:rPr>
        <w:t xml:space="preserve">dotate </w:t>
      </w:r>
      <w:r w:rsidR="003315A7">
        <w:rPr>
          <w:rFonts w:ascii="Arial" w:hAnsi="Arial" w:cs="Arial"/>
          <w:sz w:val="22"/>
          <w:szCs w:val="22"/>
        </w:rPr>
        <w:t xml:space="preserve">come nel caso delle </w:t>
      </w:r>
      <w:r w:rsidR="00950C21">
        <w:rPr>
          <w:rFonts w:ascii="Arial" w:hAnsi="Arial" w:cs="Arial"/>
          <w:sz w:val="22"/>
          <w:szCs w:val="22"/>
        </w:rPr>
        <w:t>ultim</w:t>
      </w:r>
      <w:r w:rsidR="0092393F">
        <w:rPr>
          <w:rFonts w:ascii="Arial" w:hAnsi="Arial" w:cs="Arial"/>
          <w:sz w:val="22"/>
          <w:szCs w:val="22"/>
        </w:rPr>
        <w:t>issime arrivate</w:t>
      </w:r>
      <w:r w:rsidR="003315A7">
        <w:rPr>
          <w:rFonts w:ascii="Arial" w:hAnsi="Arial" w:cs="Arial"/>
          <w:sz w:val="22"/>
          <w:szCs w:val="22"/>
        </w:rPr>
        <w:t xml:space="preserve"> </w:t>
      </w:r>
      <w:r w:rsidR="009D0500">
        <w:rPr>
          <w:rFonts w:ascii="Arial" w:hAnsi="Arial" w:cs="Arial"/>
          <w:sz w:val="22"/>
          <w:szCs w:val="22"/>
        </w:rPr>
        <w:t xml:space="preserve">di un </w:t>
      </w:r>
      <w:r w:rsidR="009D0500" w:rsidRPr="00E82043">
        <w:rPr>
          <w:rFonts w:ascii="Arial" w:hAnsi="Arial" w:cs="Arial"/>
          <w:sz w:val="22"/>
          <w:szCs w:val="22"/>
        </w:rPr>
        <w:t>pa</w:t>
      </w:r>
      <w:r w:rsidR="00230D85" w:rsidRPr="00E82043">
        <w:rPr>
          <w:rFonts w:ascii="Arial" w:hAnsi="Arial" w:cs="Arial"/>
          <w:sz w:val="22"/>
          <w:szCs w:val="22"/>
        </w:rPr>
        <w:t>c</w:t>
      </w:r>
      <w:r w:rsidR="009D0500" w:rsidRPr="00E82043">
        <w:rPr>
          <w:rFonts w:ascii="Arial" w:hAnsi="Arial" w:cs="Arial"/>
          <w:sz w:val="22"/>
          <w:szCs w:val="22"/>
        </w:rPr>
        <w:t>co</w:t>
      </w:r>
      <w:r w:rsidR="009D0500">
        <w:rPr>
          <w:rFonts w:ascii="Arial" w:hAnsi="Arial" w:cs="Arial"/>
          <w:sz w:val="22"/>
          <w:szCs w:val="22"/>
        </w:rPr>
        <w:t xml:space="preserve"> batterie</w:t>
      </w:r>
      <w:r w:rsidR="00D55229">
        <w:rPr>
          <w:rFonts w:ascii="Arial" w:hAnsi="Arial" w:cs="Arial"/>
          <w:sz w:val="22"/>
          <w:szCs w:val="22"/>
        </w:rPr>
        <w:t xml:space="preserve"> </w:t>
      </w:r>
      <w:r w:rsidR="0092393F">
        <w:rPr>
          <w:rFonts w:ascii="Arial" w:hAnsi="Arial" w:cs="Arial"/>
          <w:sz w:val="22"/>
          <w:szCs w:val="22"/>
        </w:rPr>
        <w:t>che p</w:t>
      </w:r>
      <w:r w:rsidR="00DF5093">
        <w:rPr>
          <w:rFonts w:ascii="Arial" w:hAnsi="Arial" w:cs="Arial"/>
          <w:sz w:val="22"/>
          <w:szCs w:val="22"/>
        </w:rPr>
        <w:t>uò</w:t>
      </w:r>
      <w:r w:rsidR="0092393F">
        <w:rPr>
          <w:rFonts w:ascii="Arial" w:hAnsi="Arial" w:cs="Arial"/>
          <w:sz w:val="22"/>
          <w:szCs w:val="22"/>
        </w:rPr>
        <w:t xml:space="preserve"> assicurare</w:t>
      </w:r>
      <w:r w:rsidR="00D55229">
        <w:rPr>
          <w:rFonts w:ascii="Arial" w:hAnsi="Arial" w:cs="Arial"/>
          <w:sz w:val="22"/>
          <w:szCs w:val="22"/>
        </w:rPr>
        <w:t xml:space="preserve"> </w:t>
      </w:r>
      <w:r w:rsidR="00D55229" w:rsidRPr="00E82043">
        <w:rPr>
          <w:rFonts w:ascii="Arial" w:hAnsi="Arial" w:cs="Arial"/>
          <w:sz w:val="22"/>
          <w:szCs w:val="22"/>
        </w:rPr>
        <w:t xml:space="preserve">la propulsione </w:t>
      </w:r>
      <w:r w:rsidR="00595F39" w:rsidRPr="00E82043">
        <w:rPr>
          <w:rFonts w:ascii="Arial" w:hAnsi="Arial" w:cs="Arial"/>
          <w:sz w:val="22"/>
          <w:szCs w:val="22"/>
        </w:rPr>
        <w:t>elettrica</w:t>
      </w:r>
      <w:r w:rsidR="00595F39" w:rsidRPr="00E82043">
        <w:rPr>
          <w:rFonts w:ascii="Arial" w:hAnsi="Arial" w:cs="Arial"/>
          <w:i/>
          <w:iCs/>
          <w:sz w:val="22"/>
          <w:szCs w:val="22"/>
        </w:rPr>
        <w:t xml:space="preserve"> </w:t>
      </w:r>
      <w:r w:rsidR="00230D85" w:rsidRPr="00E82043">
        <w:rPr>
          <w:rFonts w:ascii="Arial" w:hAnsi="Arial" w:cs="Arial"/>
          <w:sz w:val="22"/>
          <w:szCs w:val="22"/>
        </w:rPr>
        <w:t>in entrata o in uscita dai porti e</w:t>
      </w:r>
      <w:r w:rsidR="00CB0D1F" w:rsidRPr="00E82043">
        <w:rPr>
          <w:rFonts w:ascii="Arial" w:hAnsi="Arial" w:cs="Arial"/>
          <w:sz w:val="22"/>
          <w:szCs w:val="22"/>
        </w:rPr>
        <w:t xml:space="preserve"> </w:t>
      </w:r>
      <w:r w:rsidR="00230D85" w:rsidRPr="00E82043">
        <w:rPr>
          <w:rFonts w:ascii="Arial" w:hAnsi="Arial" w:cs="Arial"/>
          <w:sz w:val="22"/>
          <w:szCs w:val="22"/>
        </w:rPr>
        <w:t>consentire di tenere i motori termici spenti durante le soste in banchina</w:t>
      </w:r>
      <w:r w:rsidR="00230D85">
        <w:rPr>
          <w:rFonts w:ascii="Arial" w:hAnsi="Arial" w:cs="Arial"/>
          <w:sz w:val="22"/>
          <w:szCs w:val="22"/>
        </w:rPr>
        <w:t xml:space="preserve">. </w:t>
      </w:r>
      <w:r w:rsidR="00CB0D1F">
        <w:rPr>
          <w:rFonts w:ascii="Arial" w:hAnsi="Arial" w:cs="Arial"/>
          <w:sz w:val="22"/>
          <w:szCs w:val="22"/>
        </w:rPr>
        <w:t xml:space="preserve">Noi </w:t>
      </w:r>
      <w:r w:rsidR="009E7C1A">
        <w:rPr>
          <w:rFonts w:ascii="Arial" w:hAnsi="Arial" w:cs="Arial"/>
          <w:sz w:val="22"/>
          <w:szCs w:val="22"/>
        </w:rPr>
        <w:t xml:space="preserve">insomma </w:t>
      </w:r>
      <w:r w:rsidR="009378A4">
        <w:rPr>
          <w:rFonts w:ascii="Arial" w:hAnsi="Arial" w:cs="Arial"/>
          <w:sz w:val="22"/>
          <w:szCs w:val="22"/>
        </w:rPr>
        <w:t xml:space="preserve">siamo andati avanti e </w:t>
      </w:r>
      <w:r w:rsidR="009E7C1A">
        <w:rPr>
          <w:rFonts w:ascii="Arial" w:hAnsi="Arial" w:cs="Arial"/>
          <w:sz w:val="22"/>
          <w:szCs w:val="22"/>
        </w:rPr>
        <w:t xml:space="preserve">continuiamo </w:t>
      </w:r>
      <w:r w:rsidR="009378A4">
        <w:rPr>
          <w:rFonts w:ascii="Arial" w:hAnsi="Arial" w:cs="Arial"/>
          <w:sz w:val="22"/>
          <w:szCs w:val="22"/>
        </w:rPr>
        <w:t xml:space="preserve">a farlo </w:t>
      </w:r>
      <w:r w:rsidR="00CB0D1F">
        <w:rPr>
          <w:rFonts w:ascii="Arial" w:hAnsi="Arial" w:cs="Arial"/>
          <w:sz w:val="22"/>
          <w:szCs w:val="22"/>
        </w:rPr>
        <w:t>lungo</w:t>
      </w:r>
      <w:r w:rsidR="00FF5734">
        <w:rPr>
          <w:rFonts w:ascii="Arial" w:hAnsi="Arial" w:cs="Arial"/>
          <w:sz w:val="22"/>
          <w:szCs w:val="22"/>
        </w:rPr>
        <w:t xml:space="preserve"> quella</w:t>
      </w:r>
      <w:r w:rsidR="00CB0D1F">
        <w:rPr>
          <w:rFonts w:ascii="Arial" w:hAnsi="Arial" w:cs="Arial"/>
          <w:sz w:val="22"/>
          <w:szCs w:val="22"/>
        </w:rPr>
        <w:t xml:space="preserve"> strada</w:t>
      </w:r>
      <w:r w:rsidR="00FF5734">
        <w:rPr>
          <w:rFonts w:ascii="Arial" w:hAnsi="Arial" w:cs="Arial"/>
          <w:sz w:val="22"/>
          <w:szCs w:val="22"/>
        </w:rPr>
        <w:t xml:space="preserve"> chiamata</w:t>
      </w:r>
      <w:r w:rsidR="00B40AA6">
        <w:rPr>
          <w:rFonts w:ascii="Arial" w:hAnsi="Arial" w:cs="Arial"/>
          <w:sz w:val="22"/>
          <w:szCs w:val="22"/>
        </w:rPr>
        <w:t xml:space="preserve"> </w:t>
      </w:r>
      <w:r w:rsidR="00B40AA6" w:rsidRPr="00FF5734">
        <w:rPr>
          <w:rFonts w:ascii="Arial" w:hAnsi="Arial" w:cs="Arial"/>
          <w:i/>
          <w:iCs/>
          <w:sz w:val="22"/>
          <w:szCs w:val="22"/>
        </w:rPr>
        <w:t>trasporto ecosostenibile</w:t>
      </w:r>
      <w:r w:rsidR="00B40AA6">
        <w:rPr>
          <w:rFonts w:ascii="Arial" w:hAnsi="Arial" w:cs="Arial"/>
          <w:sz w:val="22"/>
          <w:szCs w:val="22"/>
        </w:rPr>
        <w:t xml:space="preserve"> </w:t>
      </w:r>
      <w:r w:rsidR="00CB0D1F">
        <w:rPr>
          <w:rFonts w:ascii="Arial" w:hAnsi="Arial" w:cs="Arial"/>
          <w:sz w:val="22"/>
          <w:szCs w:val="22"/>
        </w:rPr>
        <w:t>che abbiamo i</w:t>
      </w:r>
      <w:r w:rsidR="00FF5734">
        <w:rPr>
          <w:rFonts w:ascii="Arial" w:hAnsi="Arial" w:cs="Arial"/>
          <w:sz w:val="22"/>
          <w:szCs w:val="22"/>
        </w:rPr>
        <w:t>mboccato</w:t>
      </w:r>
      <w:r w:rsidR="00CB0D1F">
        <w:rPr>
          <w:rFonts w:ascii="Arial" w:hAnsi="Arial" w:cs="Arial"/>
          <w:sz w:val="22"/>
          <w:szCs w:val="22"/>
        </w:rPr>
        <w:t xml:space="preserve"> già anni fa, tra </w:t>
      </w:r>
      <w:r w:rsidR="00B40AA6">
        <w:rPr>
          <w:rFonts w:ascii="Arial" w:hAnsi="Arial" w:cs="Arial"/>
          <w:sz w:val="22"/>
          <w:szCs w:val="22"/>
        </w:rPr>
        <w:t>le prime compagnie di navigazione nel Mediterraneo</w:t>
      </w:r>
      <w:r w:rsidR="009378A4">
        <w:rPr>
          <w:rFonts w:ascii="Arial" w:hAnsi="Arial" w:cs="Arial"/>
          <w:sz w:val="22"/>
          <w:szCs w:val="22"/>
        </w:rPr>
        <w:t xml:space="preserve">. </w:t>
      </w:r>
      <w:r w:rsidR="007361A0">
        <w:rPr>
          <w:rFonts w:ascii="Arial" w:hAnsi="Arial" w:cs="Arial"/>
          <w:sz w:val="22"/>
          <w:szCs w:val="22"/>
        </w:rPr>
        <w:t>Non con i risultati che ci saremmo aspettati</w:t>
      </w:r>
      <w:r w:rsidR="007646E5">
        <w:rPr>
          <w:rFonts w:ascii="Arial" w:hAnsi="Arial" w:cs="Arial"/>
          <w:sz w:val="22"/>
          <w:szCs w:val="22"/>
        </w:rPr>
        <w:t xml:space="preserve">, </w:t>
      </w:r>
      <w:r w:rsidR="0099775D">
        <w:rPr>
          <w:rFonts w:ascii="Arial" w:hAnsi="Arial" w:cs="Arial"/>
          <w:sz w:val="22"/>
          <w:szCs w:val="22"/>
        </w:rPr>
        <w:t xml:space="preserve">bisogna dire, </w:t>
      </w:r>
      <w:r w:rsidR="007646E5">
        <w:rPr>
          <w:rFonts w:ascii="Arial" w:hAnsi="Arial" w:cs="Arial"/>
          <w:sz w:val="22"/>
          <w:szCs w:val="22"/>
        </w:rPr>
        <w:t xml:space="preserve">se è vero che anni di battaglie per avere un deposito di GNL </w:t>
      </w:r>
      <w:r w:rsidR="00A425BB">
        <w:rPr>
          <w:rFonts w:ascii="Arial" w:hAnsi="Arial" w:cs="Arial"/>
          <w:sz w:val="22"/>
          <w:szCs w:val="22"/>
        </w:rPr>
        <w:t xml:space="preserve">a servizio delle navi ma anche dei </w:t>
      </w:r>
      <w:r w:rsidR="00402FC6">
        <w:rPr>
          <w:rFonts w:ascii="Arial" w:hAnsi="Arial" w:cs="Arial"/>
          <w:sz w:val="22"/>
          <w:szCs w:val="22"/>
        </w:rPr>
        <w:t>TIR</w:t>
      </w:r>
      <w:r w:rsidR="00981881">
        <w:rPr>
          <w:rFonts w:ascii="Arial" w:hAnsi="Arial" w:cs="Arial"/>
          <w:sz w:val="22"/>
          <w:szCs w:val="22"/>
        </w:rPr>
        <w:t xml:space="preserve"> che operano nell’Area dello Stretto non hanno portato a nulla</w:t>
      </w:r>
      <w:r w:rsidR="00EE58A5">
        <w:rPr>
          <w:rFonts w:ascii="Arial" w:hAnsi="Arial" w:cs="Arial"/>
          <w:sz w:val="22"/>
          <w:szCs w:val="22"/>
        </w:rPr>
        <w:t xml:space="preserve">. E noi </w:t>
      </w:r>
      <w:r w:rsidR="00594F9B">
        <w:rPr>
          <w:rFonts w:ascii="Arial" w:hAnsi="Arial" w:cs="Arial"/>
          <w:sz w:val="22"/>
          <w:szCs w:val="22"/>
        </w:rPr>
        <w:t xml:space="preserve">- essendo economicamente insostenibile far giungere il gas dal nord Italia - </w:t>
      </w:r>
      <w:r w:rsidR="00EE58A5">
        <w:rPr>
          <w:rFonts w:ascii="Arial" w:hAnsi="Arial" w:cs="Arial"/>
          <w:sz w:val="22"/>
          <w:szCs w:val="22"/>
        </w:rPr>
        <w:t xml:space="preserve">siamo stati </w:t>
      </w:r>
      <w:r w:rsidR="00402A3D">
        <w:rPr>
          <w:rFonts w:ascii="Arial" w:hAnsi="Arial" w:cs="Arial"/>
          <w:sz w:val="22"/>
          <w:szCs w:val="22"/>
        </w:rPr>
        <w:t xml:space="preserve">fin qui </w:t>
      </w:r>
      <w:r w:rsidR="00EE58A5">
        <w:rPr>
          <w:rFonts w:ascii="Arial" w:hAnsi="Arial" w:cs="Arial"/>
          <w:sz w:val="22"/>
          <w:szCs w:val="22"/>
        </w:rPr>
        <w:t>costretti a far viaggiare l</w:t>
      </w:r>
      <w:r w:rsidR="0096476A">
        <w:rPr>
          <w:rFonts w:ascii="Arial" w:hAnsi="Arial" w:cs="Arial"/>
          <w:sz w:val="22"/>
          <w:szCs w:val="22"/>
        </w:rPr>
        <w:t>a</w:t>
      </w:r>
      <w:r w:rsidR="00EE58A5">
        <w:rPr>
          <w:rFonts w:ascii="Arial" w:hAnsi="Arial" w:cs="Arial"/>
          <w:sz w:val="22"/>
          <w:szCs w:val="22"/>
        </w:rPr>
        <w:t xml:space="preserve"> nostr</w:t>
      </w:r>
      <w:r w:rsidR="0096476A">
        <w:rPr>
          <w:rFonts w:ascii="Arial" w:hAnsi="Arial" w:cs="Arial"/>
          <w:sz w:val="22"/>
          <w:szCs w:val="22"/>
        </w:rPr>
        <w:t>a</w:t>
      </w:r>
      <w:r w:rsidR="00EE58A5">
        <w:rPr>
          <w:rFonts w:ascii="Arial" w:hAnsi="Arial" w:cs="Arial"/>
          <w:sz w:val="22"/>
          <w:szCs w:val="22"/>
        </w:rPr>
        <w:t xml:space="preserve"> </w:t>
      </w:r>
      <w:r w:rsidR="0096476A" w:rsidRPr="0096476A">
        <w:rPr>
          <w:rFonts w:ascii="Arial" w:hAnsi="Arial" w:cs="Arial"/>
          <w:i/>
          <w:iCs/>
          <w:sz w:val="22"/>
          <w:szCs w:val="22"/>
        </w:rPr>
        <w:t>Elio</w:t>
      </w:r>
      <w:r w:rsidR="00EE58A5">
        <w:rPr>
          <w:rFonts w:ascii="Arial" w:hAnsi="Arial" w:cs="Arial"/>
          <w:sz w:val="22"/>
          <w:szCs w:val="22"/>
        </w:rPr>
        <w:t xml:space="preserve"> a ga</w:t>
      </w:r>
      <w:r w:rsidR="00DB5DB8">
        <w:rPr>
          <w:rFonts w:ascii="Arial" w:hAnsi="Arial" w:cs="Arial"/>
          <w:sz w:val="22"/>
          <w:szCs w:val="22"/>
        </w:rPr>
        <w:t>s</w:t>
      </w:r>
      <w:r w:rsidR="00EE58A5">
        <w:rPr>
          <w:rFonts w:ascii="Arial" w:hAnsi="Arial" w:cs="Arial"/>
          <w:sz w:val="22"/>
          <w:szCs w:val="22"/>
        </w:rPr>
        <w:t>o</w:t>
      </w:r>
      <w:r w:rsidR="00DB5DB8">
        <w:rPr>
          <w:rFonts w:ascii="Arial" w:hAnsi="Arial" w:cs="Arial"/>
          <w:sz w:val="22"/>
          <w:szCs w:val="22"/>
        </w:rPr>
        <w:t>l</w:t>
      </w:r>
      <w:r w:rsidR="00EE58A5">
        <w:rPr>
          <w:rFonts w:ascii="Arial" w:hAnsi="Arial" w:cs="Arial"/>
          <w:sz w:val="22"/>
          <w:szCs w:val="22"/>
        </w:rPr>
        <w:t>io</w:t>
      </w:r>
      <w:r w:rsidR="00DB5DB8">
        <w:rPr>
          <w:rFonts w:ascii="Arial" w:hAnsi="Arial" w:cs="Arial"/>
          <w:sz w:val="22"/>
          <w:szCs w:val="22"/>
        </w:rPr>
        <w:t>”.</w:t>
      </w:r>
    </w:p>
    <w:p w14:paraId="41D1B14C" w14:textId="77777777" w:rsidR="00557B91" w:rsidRDefault="00557B91" w:rsidP="0093498B">
      <w:pPr>
        <w:rPr>
          <w:rFonts w:ascii="Arial" w:hAnsi="Arial" w:cs="Arial"/>
          <w:sz w:val="22"/>
          <w:szCs w:val="22"/>
        </w:rPr>
      </w:pPr>
    </w:p>
    <w:p w14:paraId="3007F6FD" w14:textId="5E5FA675" w:rsidR="00474535" w:rsidRDefault="00557B91" w:rsidP="009349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C’è un po’ di amarezza nelle parole con le quali Vincenzo Franza, AD di Caronte &amp; Tourist Isole Minori</w:t>
      </w:r>
      <w:r w:rsidR="003D5212">
        <w:rPr>
          <w:rFonts w:ascii="Arial" w:hAnsi="Arial" w:cs="Arial"/>
          <w:sz w:val="22"/>
          <w:szCs w:val="22"/>
        </w:rPr>
        <w:t xml:space="preserve">, commenta </w:t>
      </w:r>
      <w:r w:rsidR="00E82043">
        <w:rPr>
          <w:rFonts w:ascii="Arial" w:hAnsi="Arial" w:cs="Arial"/>
          <w:sz w:val="22"/>
          <w:szCs w:val="22"/>
        </w:rPr>
        <w:t xml:space="preserve">il </w:t>
      </w:r>
      <w:r w:rsidR="003D5212">
        <w:rPr>
          <w:rFonts w:ascii="Arial" w:hAnsi="Arial" w:cs="Arial"/>
          <w:sz w:val="22"/>
          <w:szCs w:val="22"/>
        </w:rPr>
        <w:t>prim</w:t>
      </w:r>
      <w:r w:rsidR="00123AC7">
        <w:rPr>
          <w:rFonts w:ascii="Arial" w:hAnsi="Arial" w:cs="Arial"/>
          <w:sz w:val="22"/>
          <w:szCs w:val="22"/>
        </w:rPr>
        <w:t>o</w:t>
      </w:r>
      <w:r w:rsidR="003D5212">
        <w:rPr>
          <w:rFonts w:ascii="Arial" w:hAnsi="Arial" w:cs="Arial"/>
          <w:sz w:val="22"/>
          <w:szCs w:val="22"/>
        </w:rPr>
        <w:t xml:space="preserve"> bunker</w:t>
      </w:r>
      <w:r w:rsidR="00456494">
        <w:rPr>
          <w:rFonts w:ascii="Arial" w:hAnsi="Arial" w:cs="Arial"/>
          <w:sz w:val="22"/>
          <w:szCs w:val="22"/>
        </w:rPr>
        <w:t>aggio</w:t>
      </w:r>
      <w:r w:rsidR="003D5212">
        <w:rPr>
          <w:rFonts w:ascii="Arial" w:hAnsi="Arial" w:cs="Arial"/>
          <w:sz w:val="22"/>
          <w:szCs w:val="22"/>
        </w:rPr>
        <w:t xml:space="preserve"> con </w:t>
      </w:r>
      <w:r w:rsidR="00E82043">
        <w:rPr>
          <w:rFonts w:ascii="Arial" w:hAnsi="Arial" w:cs="Arial"/>
          <w:sz w:val="22"/>
          <w:szCs w:val="22"/>
        </w:rPr>
        <w:t>gas naturale liquefatto (</w:t>
      </w:r>
      <w:r w:rsidR="003D5212">
        <w:rPr>
          <w:rFonts w:ascii="Arial" w:hAnsi="Arial" w:cs="Arial"/>
          <w:sz w:val="22"/>
          <w:szCs w:val="22"/>
        </w:rPr>
        <w:t>GNL</w:t>
      </w:r>
      <w:r w:rsidR="00E82043">
        <w:rPr>
          <w:rFonts w:ascii="Arial" w:hAnsi="Arial" w:cs="Arial"/>
          <w:sz w:val="22"/>
          <w:szCs w:val="22"/>
        </w:rPr>
        <w:t>)</w:t>
      </w:r>
      <w:r w:rsidR="003D5212">
        <w:rPr>
          <w:rFonts w:ascii="Arial" w:hAnsi="Arial" w:cs="Arial"/>
          <w:sz w:val="22"/>
          <w:szCs w:val="22"/>
        </w:rPr>
        <w:t xml:space="preserve"> della </w:t>
      </w:r>
      <w:r w:rsidR="003D5212" w:rsidRPr="0030479A">
        <w:rPr>
          <w:rFonts w:ascii="Arial" w:hAnsi="Arial" w:cs="Arial"/>
          <w:i/>
          <w:iCs/>
          <w:sz w:val="22"/>
          <w:szCs w:val="22"/>
        </w:rPr>
        <w:t>Nerea</w:t>
      </w:r>
      <w:r w:rsidR="00AE3F9B" w:rsidRPr="00292EBA">
        <w:rPr>
          <w:rFonts w:ascii="Arial" w:hAnsi="Arial" w:cs="Arial"/>
          <w:sz w:val="22"/>
          <w:szCs w:val="22"/>
        </w:rPr>
        <w:t xml:space="preserve">, </w:t>
      </w:r>
      <w:r w:rsidR="00AE3F9B">
        <w:rPr>
          <w:rFonts w:ascii="Arial" w:hAnsi="Arial" w:cs="Arial"/>
          <w:sz w:val="22"/>
          <w:szCs w:val="22"/>
        </w:rPr>
        <w:t>l’ultima arrivata della flotta in atto in ser</w:t>
      </w:r>
      <w:r w:rsidR="00474535">
        <w:rPr>
          <w:rFonts w:ascii="Arial" w:hAnsi="Arial" w:cs="Arial"/>
          <w:sz w:val="22"/>
          <w:szCs w:val="22"/>
        </w:rPr>
        <w:t>v</w:t>
      </w:r>
      <w:r w:rsidR="00AE3F9B">
        <w:rPr>
          <w:rFonts w:ascii="Arial" w:hAnsi="Arial" w:cs="Arial"/>
          <w:sz w:val="22"/>
          <w:szCs w:val="22"/>
        </w:rPr>
        <w:t>izio tra Trapani e Pantelleria</w:t>
      </w:r>
      <w:r w:rsidR="00446207">
        <w:rPr>
          <w:rFonts w:ascii="Arial" w:hAnsi="Arial" w:cs="Arial"/>
          <w:sz w:val="22"/>
          <w:szCs w:val="22"/>
        </w:rPr>
        <w:t>, in programma</w:t>
      </w:r>
      <w:r w:rsidR="00E50BC4">
        <w:rPr>
          <w:rFonts w:ascii="Arial" w:hAnsi="Arial" w:cs="Arial"/>
          <w:sz w:val="22"/>
          <w:szCs w:val="22"/>
        </w:rPr>
        <w:t xml:space="preserve"> giovedì 11 presso il molo </w:t>
      </w:r>
      <w:r w:rsidR="0096476A">
        <w:rPr>
          <w:rFonts w:ascii="Arial" w:hAnsi="Arial" w:cs="Arial"/>
          <w:sz w:val="22"/>
          <w:szCs w:val="22"/>
        </w:rPr>
        <w:t xml:space="preserve">Ronciglio </w:t>
      </w:r>
      <w:r w:rsidR="00E50BC4">
        <w:rPr>
          <w:rFonts w:ascii="Arial" w:hAnsi="Arial" w:cs="Arial"/>
          <w:sz w:val="22"/>
          <w:szCs w:val="22"/>
        </w:rPr>
        <w:t>del porto di Trapani</w:t>
      </w:r>
      <w:r w:rsidR="00AE3F9B">
        <w:rPr>
          <w:rFonts w:ascii="Arial" w:hAnsi="Arial" w:cs="Arial"/>
          <w:sz w:val="22"/>
          <w:szCs w:val="22"/>
        </w:rPr>
        <w:t>.</w:t>
      </w:r>
    </w:p>
    <w:p w14:paraId="6858C310" w14:textId="77777777" w:rsidR="00474535" w:rsidRPr="00292EBA" w:rsidRDefault="00474535" w:rsidP="00474535">
      <w:pPr>
        <w:rPr>
          <w:rFonts w:ascii="Arial" w:hAnsi="Arial" w:cs="Arial"/>
          <w:sz w:val="22"/>
          <w:szCs w:val="22"/>
        </w:rPr>
      </w:pPr>
    </w:p>
    <w:p w14:paraId="296DD3B4" w14:textId="34D1B62A" w:rsidR="00474535" w:rsidRPr="00292EBA" w:rsidRDefault="00AE3F74" w:rsidP="00474535">
      <w:pPr>
        <w:rPr>
          <w:rFonts w:ascii="Arial" w:hAnsi="Arial" w:cs="Arial"/>
          <w:sz w:val="22"/>
          <w:szCs w:val="22"/>
        </w:rPr>
      </w:pPr>
      <w:r w:rsidRPr="00292EBA">
        <w:rPr>
          <w:rFonts w:ascii="Arial" w:hAnsi="Arial" w:cs="Arial"/>
          <w:sz w:val="22"/>
          <w:szCs w:val="22"/>
        </w:rPr>
        <w:t>In attesa d</w:t>
      </w:r>
      <w:r w:rsidR="00AD056F" w:rsidRPr="00292EBA">
        <w:rPr>
          <w:rFonts w:ascii="Arial" w:hAnsi="Arial" w:cs="Arial"/>
          <w:sz w:val="22"/>
          <w:szCs w:val="22"/>
        </w:rPr>
        <w:t>ella industrializzazione della produzione di c</w:t>
      </w:r>
      <w:r w:rsidR="004434C9" w:rsidRPr="00292EBA">
        <w:rPr>
          <w:rFonts w:ascii="Arial" w:hAnsi="Arial" w:cs="Arial"/>
          <w:sz w:val="22"/>
          <w:szCs w:val="22"/>
        </w:rPr>
        <w:t>a</w:t>
      </w:r>
      <w:r w:rsidR="00AD056F" w:rsidRPr="00292EBA">
        <w:rPr>
          <w:rFonts w:ascii="Arial" w:hAnsi="Arial" w:cs="Arial"/>
          <w:sz w:val="22"/>
          <w:szCs w:val="22"/>
        </w:rPr>
        <w:t xml:space="preserve">rburanti </w:t>
      </w:r>
      <w:r w:rsidR="004434C9" w:rsidRPr="00292EBA">
        <w:rPr>
          <w:rFonts w:ascii="Arial" w:hAnsi="Arial" w:cs="Arial"/>
          <w:sz w:val="22"/>
          <w:szCs w:val="22"/>
        </w:rPr>
        <w:t>ancora più</w:t>
      </w:r>
      <w:r w:rsidR="00AD056F" w:rsidRPr="00292EBA">
        <w:rPr>
          <w:rFonts w:ascii="Arial" w:hAnsi="Arial" w:cs="Arial"/>
          <w:sz w:val="22"/>
          <w:szCs w:val="22"/>
        </w:rPr>
        <w:t xml:space="preserve"> performanti e puliti, </w:t>
      </w:r>
      <w:r w:rsidR="004434C9" w:rsidRPr="00292EBA">
        <w:rPr>
          <w:rFonts w:ascii="Arial" w:hAnsi="Arial" w:cs="Arial"/>
          <w:sz w:val="22"/>
          <w:szCs w:val="22"/>
        </w:rPr>
        <w:t>i</w:t>
      </w:r>
      <w:r w:rsidR="00474535" w:rsidRPr="00292EBA">
        <w:rPr>
          <w:rFonts w:ascii="Arial" w:hAnsi="Arial" w:cs="Arial"/>
          <w:sz w:val="22"/>
          <w:szCs w:val="22"/>
        </w:rPr>
        <w:t xml:space="preserve">l GNL è stato individuato </w:t>
      </w:r>
      <w:r w:rsidR="00E248D0" w:rsidRPr="00292EBA">
        <w:rPr>
          <w:rFonts w:ascii="Arial" w:hAnsi="Arial" w:cs="Arial"/>
          <w:sz w:val="22"/>
          <w:szCs w:val="22"/>
        </w:rPr>
        <w:t xml:space="preserve">come </w:t>
      </w:r>
      <w:r w:rsidR="00474535" w:rsidRPr="00292EBA">
        <w:rPr>
          <w:rFonts w:ascii="Arial" w:hAnsi="Arial" w:cs="Arial"/>
          <w:sz w:val="22"/>
          <w:szCs w:val="22"/>
        </w:rPr>
        <w:t xml:space="preserve">il carburante </w:t>
      </w:r>
      <w:r w:rsidR="00F33E23" w:rsidRPr="00292EBA">
        <w:rPr>
          <w:rFonts w:ascii="Arial" w:hAnsi="Arial" w:cs="Arial"/>
          <w:sz w:val="22"/>
          <w:szCs w:val="22"/>
        </w:rPr>
        <w:t xml:space="preserve">di larga reperibilità in grado di assicurare </w:t>
      </w:r>
      <w:r w:rsidR="00474535" w:rsidRPr="00292EBA">
        <w:rPr>
          <w:rFonts w:ascii="Arial" w:hAnsi="Arial" w:cs="Arial"/>
          <w:sz w:val="22"/>
          <w:szCs w:val="22"/>
        </w:rPr>
        <w:t>significativi tagli alle emissioni climalteranti e nocive (riduzione del 45% di anidride carbonica, del 60% di ossidi di azoto e del 99% di ossidi di zolfo, oltre a un abbattimento del 99% del particolato).</w:t>
      </w:r>
    </w:p>
    <w:p w14:paraId="755F7475" w14:textId="0D1E8BA5" w:rsidR="00474535" w:rsidRPr="00292EBA" w:rsidRDefault="00474535" w:rsidP="00474535">
      <w:pPr>
        <w:rPr>
          <w:rFonts w:ascii="Arial" w:hAnsi="Arial" w:cs="Arial"/>
          <w:sz w:val="22"/>
          <w:szCs w:val="22"/>
        </w:rPr>
      </w:pPr>
      <w:proofErr w:type="gramStart"/>
      <w:r w:rsidRPr="00292EBA">
        <w:rPr>
          <w:rFonts w:ascii="Arial" w:hAnsi="Arial" w:cs="Arial"/>
          <w:sz w:val="22"/>
          <w:szCs w:val="22"/>
        </w:rPr>
        <w:t>Tuttavia</w:t>
      </w:r>
      <w:proofErr w:type="gramEnd"/>
      <w:r w:rsidR="00266450" w:rsidRPr="00292EBA">
        <w:rPr>
          <w:rFonts w:ascii="Arial" w:hAnsi="Arial" w:cs="Arial"/>
          <w:sz w:val="22"/>
          <w:szCs w:val="22"/>
        </w:rPr>
        <w:t xml:space="preserve"> </w:t>
      </w:r>
      <w:r w:rsidRPr="00292EBA">
        <w:rPr>
          <w:rFonts w:ascii="Arial" w:hAnsi="Arial" w:cs="Arial"/>
          <w:sz w:val="22"/>
          <w:szCs w:val="22"/>
        </w:rPr>
        <w:t>lacune procedurali</w:t>
      </w:r>
      <w:r w:rsidR="00160E13" w:rsidRPr="00292EBA">
        <w:rPr>
          <w:rFonts w:ascii="Arial" w:hAnsi="Arial" w:cs="Arial"/>
          <w:sz w:val="22"/>
          <w:szCs w:val="22"/>
        </w:rPr>
        <w:t>, costi di trasporto e assenza</w:t>
      </w:r>
      <w:r w:rsidRPr="00292EBA">
        <w:rPr>
          <w:rFonts w:ascii="Arial" w:hAnsi="Arial" w:cs="Arial"/>
          <w:sz w:val="22"/>
          <w:szCs w:val="22"/>
        </w:rPr>
        <w:t xml:space="preserve"> di infrastrutture hanno reso </w:t>
      </w:r>
      <w:r w:rsidR="00266450" w:rsidRPr="00292EBA">
        <w:rPr>
          <w:rFonts w:ascii="Arial" w:hAnsi="Arial" w:cs="Arial"/>
          <w:sz w:val="22"/>
          <w:szCs w:val="22"/>
        </w:rPr>
        <w:t xml:space="preserve">difficoltoso o addirittura impossibile </w:t>
      </w:r>
      <w:r w:rsidR="000400D5" w:rsidRPr="00292EBA">
        <w:rPr>
          <w:rFonts w:ascii="Arial" w:hAnsi="Arial" w:cs="Arial"/>
          <w:sz w:val="22"/>
          <w:szCs w:val="22"/>
        </w:rPr>
        <w:t xml:space="preserve">l’approvvigionamento </w:t>
      </w:r>
      <w:r w:rsidR="00511B44" w:rsidRPr="00292EBA">
        <w:rPr>
          <w:rFonts w:ascii="Arial" w:hAnsi="Arial" w:cs="Arial"/>
          <w:sz w:val="22"/>
          <w:szCs w:val="22"/>
        </w:rPr>
        <w:t xml:space="preserve">non solo per le navi ma anche </w:t>
      </w:r>
      <w:r w:rsidR="00010A42" w:rsidRPr="00292EBA">
        <w:rPr>
          <w:rFonts w:ascii="Arial" w:hAnsi="Arial" w:cs="Arial"/>
          <w:sz w:val="22"/>
          <w:szCs w:val="22"/>
        </w:rPr>
        <w:t xml:space="preserve">per le </w:t>
      </w:r>
      <w:r w:rsidR="00511B44" w:rsidRPr="00292EBA">
        <w:rPr>
          <w:rFonts w:ascii="Arial" w:hAnsi="Arial" w:cs="Arial"/>
          <w:sz w:val="22"/>
          <w:szCs w:val="22"/>
        </w:rPr>
        <w:t xml:space="preserve">sempre più numerose </w:t>
      </w:r>
      <w:r w:rsidR="00010A42" w:rsidRPr="00292EBA">
        <w:rPr>
          <w:rFonts w:ascii="Arial" w:hAnsi="Arial" w:cs="Arial"/>
          <w:sz w:val="22"/>
          <w:szCs w:val="22"/>
        </w:rPr>
        <w:t>flotte</w:t>
      </w:r>
      <w:r w:rsidR="00511B44" w:rsidRPr="00292EBA">
        <w:rPr>
          <w:rFonts w:ascii="Arial" w:hAnsi="Arial" w:cs="Arial"/>
          <w:sz w:val="22"/>
          <w:szCs w:val="22"/>
        </w:rPr>
        <w:t xml:space="preserve"> di</w:t>
      </w:r>
      <w:r w:rsidR="00E42206">
        <w:rPr>
          <w:rFonts w:ascii="Arial" w:hAnsi="Arial" w:cs="Arial"/>
          <w:sz w:val="22"/>
          <w:szCs w:val="22"/>
        </w:rPr>
        <w:t xml:space="preserve"> TIR</w:t>
      </w:r>
      <w:r w:rsidR="00511B44" w:rsidRPr="00292EBA">
        <w:rPr>
          <w:rFonts w:ascii="Arial" w:hAnsi="Arial" w:cs="Arial"/>
          <w:sz w:val="22"/>
          <w:szCs w:val="22"/>
        </w:rPr>
        <w:t xml:space="preserve"> convertitesi al GNL.</w:t>
      </w:r>
    </w:p>
    <w:p w14:paraId="4DDF092A" w14:textId="77777777" w:rsidR="00511B44" w:rsidRDefault="00511B44" w:rsidP="00474535"/>
    <w:p w14:paraId="0A50F3E0" w14:textId="77777777" w:rsidR="007F4257" w:rsidRDefault="0030479A" w:rsidP="0030479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Adesso un primo segnale di svolta, reso possibile da</w:t>
      </w:r>
      <w:r w:rsidR="009523A0">
        <w:rPr>
          <w:rFonts w:ascii="Arial" w:hAnsi="Arial" w:cs="Arial"/>
          <w:sz w:val="22"/>
          <w:szCs w:val="22"/>
        </w:rPr>
        <w:t>lla flessione del prezzo del GNL</w:t>
      </w:r>
      <w:r w:rsidR="007F4257">
        <w:rPr>
          <w:rFonts w:ascii="Arial" w:hAnsi="Arial" w:cs="Arial"/>
          <w:sz w:val="22"/>
          <w:szCs w:val="22"/>
        </w:rPr>
        <w:t>.</w:t>
      </w:r>
      <w:bookmarkStart w:id="0" w:name="_Hlk161413925"/>
    </w:p>
    <w:p w14:paraId="0226E617" w14:textId="77777777" w:rsidR="007F4257" w:rsidRDefault="007F4257" w:rsidP="0030479A">
      <w:pPr>
        <w:rPr>
          <w:rFonts w:ascii="Arial" w:hAnsi="Arial" w:cs="Arial"/>
          <w:sz w:val="22"/>
          <w:szCs w:val="22"/>
        </w:rPr>
      </w:pPr>
    </w:p>
    <w:p w14:paraId="642B697A" w14:textId="0E3AAA15" w:rsidR="0030479A" w:rsidRPr="00950867" w:rsidRDefault="0030479A" w:rsidP="00950867">
      <w:pPr>
        <w:rPr>
          <w:rFonts w:ascii="Arial" w:hAnsi="Arial" w:cs="Arial"/>
          <w:sz w:val="22"/>
          <w:szCs w:val="22"/>
        </w:rPr>
      </w:pPr>
      <w:r w:rsidRPr="00950867">
        <w:rPr>
          <w:rFonts w:ascii="Arial" w:hAnsi="Arial" w:cs="Arial"/>
          <w:sz w:val="22"/>
          <w:szCs w:val="22"/>
        </w:rPr>
        <w:t xml:space="preserve">Il metodo di bunkeraggio è quello </w:t>
      </w:r>
      <w:r w:rsidR="00950867" w:rsidRPr="00DB0B91">
        <w:rPr>
          <w:rFonts w:ascii="Arial" w:hAnsi="Arial" w:cs="Arial"/>
          <w:i/>
          <w:iCs/>
          <w:sz w:val="22"/>
          <w:szCs w:val="22"/>
        </w:rPr>
        <w:t xml:space="preserve">Truck to </w:t>
      </w:r>
      <w:proofErr w:type="spellStart"/>
      <w:r w:rsidR="00950867" w:rsidRPr="00DB0B91">
        <w:rPr>
          <w:rFonts w:ascii="Arial" w:hAnsi="Arial" w:cs="Arial"/>
          <w:i/>
          <w:iCs/>
          <w:sz w:val="22"/>
          <w:szCs w:val="22"/>
        </w:rPr>
        <w:t>Ship</w:t>
      </w:r>
      <w:proofErr w:type="spellEnd"/>
      <w:r w:rsidR="00950867">
        <w:rPr>
          <w:rFonts w:ascii="Arial" w:hAnsi="Arial" w:cs="Arial"/>
          <w:sz w:val="22"/>
          <w:szCs w:val="22"/>
        </w:rPr>
        <w:t xml:space="preserve">, cioè </w:t>
      </w:r>
      <w:r w:rsidRPr="00950867">
        <w:rPr>
          <w:rFonts w:ascii="Arial" w:hAnsi="Arial" w:cs="Arial"/>
          <w:sz w:val="22"/>
          <w:szCs w:val="22"/>
        </w:rPr>
        <w:t>da camion a nave</w:t>
      </w:r>
      <w:r w:rsidR="00D833AC">
        <w:rPr>
          <w:rFonts w:ascii="Arial" w:hAnsi="Arial" w:cs="Arial"/>
          <w:sz w:val="22"/>
          <w:szCs w:val="22"/>
        </w:rPr>
        <w:t>,</w:t>
      </w:r>
      <w:r w:rsidRPr="00950867">
        <w:rPr>
          <w:rFonts w:ascii="Arial" w:hAnsi="Arial" w:cs="Arial"/>
          <w:sz w:val="22"/>
          <w:szCs w:val="22"/>
        </w:rPr>
        <w:t xml:space="preserve"> </w:t>
      </w:r>
      <w:r w:rsidR="008F3605">
        <w:rPr>
          <w:rFonts w:ascii="Arial" w:hAnsi="Arial" w:cs="Arial"/>
          <w:sz w:val="22"/>
          <w:szCs w:val="22"/>
        </w:rPr>
        <w:t xml:space="preserve">assai </w:t>
      </w:r>
      <w:r w:rsidRPr="00950867">
        <w:rPr>
          <w:rFonts w:ascii="Arial" w:hAnsi="Arial" w:cs="Arial"/>
          <w:sz w:val="22"/>
          <w:szCs w:val="22"/>
        </w:rPr>
        <w:t>utilizzat</w:t>
      </w:r>
      <w:r w:rsidR="008F3605">
        <w:rPr>
          <w:rFonts w:ascii="Arial" w:hAnsi="Arial" w:cs="Arial"/>
          <w:sz w:val="22"/>
          <w:szCs w:val="22"/>
        </w:rPr>
        <w:t xml:space="preserve">o nei </w:t>
      </w:r>
      <w:r w:rsidRPr="00950867">
        <w:rPr>
          <w:rFonts w:ascii="Arial" w:hAnsi="Arial" w:cs="Arial"/>
          <w:sz w:val="22"/>
          <w:szCs w:val="22"/>
        </w:rPr>
        <w:t xml:space="preserve">porti </w:t>
      </w:r>
      <w:r w:rsidR="008F3605">
        <w:rPr>
          <w:rFonts w:ascii="Arial" w:hAnsi="Arial" w:cs="Arial"/>
          <w:sz w:val="22"/>
          <w:szCs w:val="22"/>
        </w:rPr>
        <w:t xml:space="preserve">del </w:t>
      </w:r>
      <w:r w:rsidRPr="00950867">
        <w:rPr>
          <w:rFonts w:ascii="Arial" w:hAnsi="Arial" w:cs="Arial"/>
          <w:sz w:val="22"/>
          <w:szCs w:val="22"/>
        </w:rPr>
        <w:t>nord</w:t>
      </w:r>
      <w:r w:rsidR="008F3605">
        <w:rPr>
          <w:rFonts w:ascii="Arial" w:hAnsi="Arial" w:cs="Arial"/>
          <w:sz w:val="22"/>
          <w:szCs w:val="22"/>
        </w:rPr>
        <w:t xml:space="preserve"> E</w:t>
      </w:r>
      <w:r w:rsidRPr="00950867">
        <w:rPr>
          <w:rFonts w:ascii="Arial" w:hAnsi="Arial" w:cs="Arial"/>
          <w:sz w:val="22"/>
          <w:szCs w:val="22"/>
        </w:rPr>
        <w:t>urop</w:t>
      </w:r>
      <w:r w:rsidR="00DB0B91">
        <w:rPr>
          <w:rFonts w:ascii="Arial" w:hAnsi="Arial" w:cs="Arial"/>
          <w:sz w:val="22"/>
          <w:szCs w:val="22"/>
        </w:rPr>
        <w:t>a</w:t>
      </w:r>
      <w:r w:rsidRPr="00950867">
        <w:rPr>
          <w:rFonts w:ascii="Arial" w:hAnsi="Arial" w:cs="Arial"/>
          <w:sz w:val="22"/>
          <w:szCs w:val="22"/>
        </w:rPr>
        <w:t xml:space="preserve"> </w:t>
      </w:r>
      <w:r w:rsidR="00D833AC">
        <w:rPr>
          <w:rFonts w:ascii="Arial" w:hAnsi="Arial" w:cs="Arial"/>
          <w:sz w:val="22"/>
          <w:szCs w:val="22"/>
        </w:rPr>
        <w:t xml:space="preserve">ma </w:t>
      </w:r>
      <w:r w:rsidR="008F3605">
        <w:rPr>
          <w:rFonts w:ascii="Arial" w:hAnsi="Arial" w:cs="Arial"/>
          <w:sz w:val="22"/>
          <w:szCs w:val="22"/>
        </w:rPr>
        <w:t xml:space="preserve">poco </w:t>
      </w:r>
      <w:r w:rsidRPr="00950867">
        <w:rPr>
          <w:rFonts w:ascii="Arial" w:hAnsi="Arial" w:cs="Arial"/>
          <w:sz w:val="22"/>
          <w:szCs w:val="22"/>
        </w:rPr>
        <w:t>in Italia</w:t>
      </w:r>
      <w:r w:rsidR="007F4257" w:rsidRPr="00950867">
        <w:rPr>
          <w:rFonts w:ascii="Arial" w:hAnsi="Arial" w:cs="Arial"/>
          <w:sz w:val="22"/>
          <w:szCs w:val="22"/>
        </w:rPr>
        <w:t xml:space="preserve">. </w:t>
      </w:r>
      <w:r w:rsidR="00DB0B91" w:rsidRPr="00950867">
        <w:rPr>
          <w:rFonts w:ascii="Arial" w:hAnsi="Arial" w:cs="Arial"/>
          <w:sz w:val="22"/>
          <w:szCs w:val="22"/>
        </w:rPr>
        <w:t>È</w:t>
      </w:r>
      <w:r w:rsidR="007F4257" w:rsidRPr="00950867">
        <w:rPr>
          <w:rFonts w:ascii="Arial" w:hAnsi="Arial" w:cs="Arial"/>
          <w:sz w:val="22"/>
          <w:szCs w:val="22"/>
        </w:rPr>
        <w:t xml:space="preserve"> </w:t>
      </w:r>
      <w:r w:rsidR="000E1AD9" w:rsidRPr="00950867">
        <w:rPr>
          <w:rFonts w:ascii="Arial" w:hAnsi="Arial" w:cs="Arial"/>
          <w:sz w:val="22"/>
          <w:szCs w:val="22"/>
        </w:rPr>
        <w:t>un metodo che assicura</w:t>
      </w:r>
      <w:bookmarkEnd w:id="0"/>
      <w:r w:rsidRPr="00950867">
        <w:rPr>
          <w:rFonts w:ascii="Arial" w:hAnsi="Arial" w:cs="Arial"/>
          <w:sz w:val="22"/>
          <w:szCs w:val="22"/>
        </w:rPr>
        <w:t xml:space="preserve"> flessibilità e replicabilità, specialmente in luoghi dove manca un'infrastruttura fissa per il GNL</w:t>
      </w:r>
      <w:r w:rsidR="00DE1B7E" w:rsidRPr="00950867">
        <w:rPr>
          <w:rFonts w:ascii="Arial" w:hAnsi="Arial" w:cs="Arial"/>
          <w:sz w:val="22"/>
          <w:szCs w:val="22"/>
        </w:rPr>
        <w:t xml:space="preserve"> e che </w:t>
      </w:r>
      <w:r w:rsidRPr="00950867">
        <w:rPr>
          <w:rFonts w:ascii="Arial" w:hAnsi="Arial" w:cs="Arial"/>
          <w:sz w:val="22"/>
          <w:szCs w:val="22"/>
        </w:rPr>
        <w:t xml:space="preserve">potrà essere utilizzato </w:t>
      </w:r>
      <w:r w:rsidR="00DE1B7E" w:rsidRPr="00950867">
        <w:rPr>
          <w:rFonts w:ascii="Arial" w:hAnsi="Arial" w:cs="Arial"/>
          <w:sz w:val="22"/>
          <w:szCs w:val="22"/>
        </w:rPr>
        <w:t xml:space="preserve">anche </w:t>
      </w:r>
      <w:r w:rsidRPr="00950867">
        <w:rPr>
          <w:rFonts w:ascii="Arial" w:hAnsi="Arial" w:cs="Arial"/>
          <w:sz w:val="22"/>
          <w:szCs w:val="22"/>
        </w:rPr>
        <w:t xml:space="preserve">per rifornire le navi di </w:t>
      </w:r>
      <w:r w:rsidR="00DB0B91" w:rsidRPr="00230D85">
        <w:rPr>
          <w:rFonts w:ascii="Arial" w:hAnsi="Arial" w:cs="Arial"/>
          <w:i/>
          <w:iCs/>
          <w:sz w:val="22"/>
          <w:szCs w:val="22"/>
        </w:rPr>
        <w:t>b</w:t>
      </w:r>
      <w:r w:rsidRPr="00230D85">
        <w:rPr>
          <w:rFonts w:ascii="Arial" w:hAnsi="Arial" w:cs="Arial"/>
          <w:i/>
          <w:iCs/>
          <w:sz w:val="22"/>
          <w:szCs w:val="22"/>
        </w:rPr>
        <w:t>iogas</w:t>
      </w:r>
      <w:r w:rsidRPr="00950867">
        <w:rPr>
          <w:rFonts w:ascii="Arial" w:hAnsi="Arial" w:cs="Arial"/>
          <w:sz w:val="22"/>
          <w:szCs w:val="22"/>
        </w:rPr>
        <w:t xml:space="preserve">, carburante 100% sostenibile </w:t>
      </w:r>
      <w:r w:rsidR="00DB0B91">
        <w:rPr>
          <w:rFonts w:ascii="Arial" w:hAnsi="Arial" w:cs="Arial"/>
          <w:sz w:val="22"/>
          <w:szCs w:val="22"/>
        </w:rPr>
        <w:t xml:space="preserve">derivato </w:t>
      </w:r>
      <w:r w:rsidRPr="00950867">
        <w:rPr>
          <w:rFonts w:ascii="Arial" w:hAnsi="Arial" w:cs="Arial"/>
          <w:sz w:val="22"/>
          <w:szCs w:val="22"/>
        </w:rPr>
        <w:t xml:space="preserve">dagli scarti organici, verso cui </w:t>
      </w:r>
      <w:r w:rsidR="00950867" w:rsidRPr="00950867">
        <w:rPr>
          <w:rFonts w:ascii="Arial" w:hAnsi="Arial" w:cs="Arial"/>
          <w:sz w:val="22"/>
          <w:szCs w:val="22"/>
        </w:rPr>
        <w:t xml:space="preserve">Caronte &amp; Tourist sta </w:t>
      </w:r>
      <w:r w:rsidRPr="00950867">
        <w:rPr>
          <w:rFonts w:ascii="Arial" w:hAnsi="Arial" w:cs="Arial"/>
          <w:sz w:val="22"/>
          <w:szCs w:val="22"/>
        </w:rPr>
        <w:t>già concentrando l</w:t>
      </w:r>
      <w:r w:rsidR="00950867" w:rsidRPr="00950867">
        <w:rPr>
          <w:rFonts w:ascii="Arial" w:hAnsi="Arial" w:cs="Arial"/>
          <w:sz w:val="22"/>
          <w:szCs w:val="22"/>
        </w:rPr>
        <w:t>a sua</w:t>
      </w:r>
      <w:r w:rsidRPr="00950867">
        <w:rPr>
          <w:rFonts w:ascii="Arial" w:hAnsi="Arial" w:cs="Arial"/>
          <w:sz w:val="22"/>
          <w:szCs w:val="22"/>
        </w:rPr>
        <w:t xml:space="preserve"> attenzione.</w:t>
      </w:r>
    </w:p>
    <w:p w14:paraId="48A382ED" w14:textId="77777777" w:rsidR="00950867" w:rsidRPr="000848E2" w:rsidRDefault="00950867" w:rsidP="000848E2">
      <w:pPr>
        <w:rPr>
          <w:rFonts w:ascii="Arial" w:hAnsi="Arial" w:cs="Arial"/>
          <w:sz w:val="22"/>
          <w:szCs w:val="22"/>
        </w:rPr>
      </w:pPr>
      <w:bookmarkStart w:id="1" w:name="_Hlk161413932"/>
    </w:p>
    <w:p w14:paraId="48E2BF3E" w14:textId="77777777" w:rsidR="00C140C3" w:rsidRDefault="00C140C3" w:rsidP="000848E2">
      <w:pPr>
        <w:rPr>
          <w:rFonts w:ascii="Arial" w:hAnsi="Arial" w:cs="Arial"/>
          <w:sz w:val="22"/>
          <w:szCs w:val="22"/>
        </w:rPr>
      </w:pPr>
    </w:p>
    <w:p w14:paraId="5E9F9FE9" w14:textId="69149C8A" w:rsidR="00C140C3" w:rsidRPr="0076150A" w:rsidRDefault="0076150A" w:rsidP="0076150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76150A">
        <w:rPr>
          <w:rFonts w:ascii="Arial" w:hAnsi="Arial" w:cs="Arial"/>
          <w:b/>
          <w:bCs/>
          <w:sz w:val="22"/>
          <w:szCs w:val="22"/>
        </w:rPr>
        <w:t>./..</w:t>
      </w:r>
    </w:p>
    <w:p w14:paraId="5A8CEC15" w14:textId="77777777" w:rsidR="00C140C3" w:rsidRDefault="00C140C3" w:rsidP="000848E2">
      <w:pPr>
        <w:rPr>
          <w:rFonts w:ascii="Arial" w:hAnsi="Arial" w:cs="Arial"/>
          <w:sz w:val="22"/>
          <w:szCs w:val="22"/>
        </w:rPr>
      </w:pPr>
    </w:p>
    <w:p w14:paraId="0AD9EC08" w14:textId="77777777" w:rsidR="00C140C3" w:rsidRDefault="00C140C3" w:rsidP="000848E2">
      <w:pPr>
        <w:rPr>
          <w:rFonts w:ascii="Arial" w:hAnsi="Arial" w:cs="Arial"/>
          <w:sz w:val="22"/>
          <w:szCs w:val="22"/>
        </w:rPr>
      </w:pPr>
    </w:p>
    <w:p w14:paraId="7B2F6071" w14:textId="77777777" w:rsidR="00C140C3" w:rsidRDefault="00C140C3" w:rsidP="000848E2">
      <w:pPr>
        <w:rPr>
          <w:rFonts w:ascii="Arial" w:hAnsi="Arial" w:cs="Arial"/>
          <w:sz w:val="22"/>
          <w:szCs w:val="22"/>
        </w:rPr>
      </w:pPr>
    </w:p>
    <w:p w14:paraId="5DF18BF7" w14:textId="77777777" w:rsidR="00C140C3" w:rsidRDefault="00C140C3" w:rsidP="000848E2">
      <w:pPr>
        <w:rPr>
          <w:rFonts w:ascii="Arial" w:hAnsi="Arial" w:cs="Arial"/>
          <w:sz w:val="22"/>
          <w:szCs w:val="22"/>
        </w:rPr>
      </w:pPr>
    </w:p>
    <w:p w14:paraId="32948DB3" w14:textId="77777777" w:rsidR="00C140C3" w:rsidRDefault="00C140C3" w:rsidP="000848E2">
      <w:pPr>
        <w:rPr>
          <w:rFonts w:ascii="Arial" w:hAnsi="Arial" w:cs="Arial"/>
          <w:sz w:val="22"/>
          <w:szCs w:val="22"/>
        </w:rPr>
      </w:pPr>
    </w:p>
    <w:p w14:paraId="6DB0D74C" w14:textId="77777777" w:rsidR="00C140C3" w:rsidRDefault="00C140C3" w:rsidP="000848E2">
      <w:pPr>
        <w:rPr>
          <w:rFonts w:ascii="Arial" w:hAnsi="Arial" w:cs="Arial"/>
          <w:sz w:val="22"/>
          <w:szCs w:val="22"/>
        </w:rPr>
      </w:pPr>
    </w:p>
    <w:p w14:paraId="2B9D3414" w14:textId="77777777" w:rsidR="00D31925" w:rsidRDefault="00D31925" w:rsidP="000848E2">
      <w:pPr>
        <w:rPr>
          <w:rFonts w:ascii="Arial" w:hAnsi="Arial" w:cs="Arial"/>
          <w:sz w:val="22"/>
          <w:szCs w:val="22"/>
        </w:rPr>
      </w:pPr>
    </w:p>
    <w:p w14:paraId="1E9E3AD8" w14:textId="48B5BB31" w:rsidR="0030479A" w:rsidRPr="00107051" w:rsidRDefault="007D1AC3" w:rsidP="000848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</w:t>
      </w:r>
      <w:r w:rsidR="0030479A" w:rsidRPr="000848E2">
        <w:rPr>
          <w:rFonts w:ascii="Arial" w:hAnsi="Arial" w:cs="Arial"/>
          <w:sz w:val="22"/>
          <w:szCs w:val="22"/>
        </w:rPr>
        <w:t xml:space="preserve">Dopo aver trasmesso un'istanza formale per il rifornimento di </w:t>
      </w:r>
      <w:r w:rsidR="00230D85">
        <w:rPr>
          <w:rFonts w:ascii="Arial" w:hAnsi="Arial" w:cs="Arial"/>
          <w:sz w:val="22"/>
          <w:szCs w:val="22"/>
        </w:rPr>
        <w:t>GNL</w:t>
      </w:r>
      <w:r w:rsidR="0030479A" w:rsidRPr="000848E2">
        <w:rPr>
          <w:rFonts w:ascii="Arial" w:hAnsi="Arial" w:cs="Arial"/>
          <w:sz w:val="22"/>
          <w:szCs w:val="22"/>
        </w:rPr>
        <w:t xml:space="preserve"> nel porto di Trapani</w:t>
      </w:r>
      <w:r w:rsidR="00DB0B91" w:rsidRPr="000848E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</w:t>
      </w:r>
      <w:r w:rsidR="00DB0B91" w:rsidRPr="000848E2">
        <w:rPr>
          <w:rFonts w:ascii="Arial" w:hAnsi="Arial" w:cs="Arial"/>
          <w:sz w:val="22"/>
          <w:szCs w:val="22"/>
        </w:rPr>
        <w:t xml:space="preserve"> si legge in una nota di C&amp;</w:t>
      </w:r>
      <w:r>
        <w:rPr>
          <w:rFonts w:ascii="Arial" w:hAnsi="Arial" w:cs="Arial"/>
          <w:sz w:val="22"/>
          <w:szCs w:val="22"/>
        </w:rPr>
        <w:t>T</w:t>
      </w:r>
      <w:r w:rsidR="008D7A27" w:rsidRPr="000848E2">
        <w:rPr>
          <w:rFonts w:ascii="Arial" w:hAnsi="Arial" w:cs="Arial"/>
          <w:sz w:val="22"/>
          <w:szCs w:val="22"/>
        </w:rPr>
        <w:t xml:space="preserve"> - abbiamo </w:t>
      </w:r>
      <w:r w:rsidR="0030479A" w:rsidRPr="000848E2">
        <w:rPr>
          <w:rFonts w:ascii="Arial" w:hAnsi="Arial" w:cs="Arial"/>
          <w:sz w:val="22"/>
          <w:szCs w:val="22"/>
        </w:rPr>
        <w:t>partecipato attivamente al tavolo di lavoro per definire gli aspetti procedurali delle modalità del bunkeraggio</w:t>
      </w:r>
      <w:r w:rsidR="00046D05">
        <w:rPr>
          <w:rFonts w:ascii="Arial" w:hAnsi="Arial" w:cs="Arial"/>
          <w:sz w:val="22"/>
          <w:szCs w:val="22"/>
        </w:rPr>
        <w:t xml:space="preserve"> </w:t>
      </w:r>
      <w:r w:rsidR="0030479A" w:rsidRPr="000848E2">
        <w:rPr>
          <w:rFonts w:ascii="Arial" w:hAnsi="Arial" w:cs="Arial"/>
          <w:sz w:val="22"/>
          <w:szCs w:val="22"/>
        </w:rPr>
        <w:t>alla presenza delle figure tecniche specializzate nella valutazione dei sistemi di sicurezza. A</w:t>
      </w:r>
      <w:r w:rsidR="008D7A27" w:rsidRPr="000848E2">
        <w:rPr>
          <w:rFonts w:ascii="Arial" w:hAnsi="Arial" w:cs="Arial"/>
          <w:sz w:val="22"/>
          <w:szCs w:val="22"/>
        </w:rPr>
        <w:t>d</w:t>
      </w:r>
      <w:r w:rsidR="0030479A" w:rsidRPr="000848E2">
        <w:rPr>
          <w:rFonts w:ascii="Arial" w:hAnsi="Arial" w:cs="Arial"/>
          <w:sz w:val="22"/>
          <w:szCs w:val="22"/>
        </w:rPr>
        <w:t xml:space="preserve"> </w:t>
      </w:r>
      <w:r w:rsidR="008D7A27" w:rsidRPr="000848E2">
        <w:rPr>
          <w:rFonts w:ascii="Arial" w:hAnsi="Arial" w:cs="Arial"/>
          <w:sz w:val="22"/>
          <w:szCs w:val="22"/>
        </w:rPr>
        <w:t xml:space="preserve">ulteriore </w:t>
      </w:r>
      <w:r w:rsidR="0030479A" w:rsidRPr="000848E2">
        <w:rPr>
          <w:rFonts w:ascii="Arial" w:hAnsi="Arial" w:cs="Arial"/>
          <w:sz w:val="22"/>
          <w:szCs w:val="22"/>
        </w:rPr>
        <w:t xml:space="preserve">perfezionamento del modello, il 21 marzo è stato effettuato il cosiddetto </w:t>
      </w:r>
      <w:r w:rsidR="0030479A" w:rsidRPr="007D1AC3">
        <w:rPr>
          <w:rFonts w:ascii="Arial" w:hAnsi="Arial" w:cs="Arial"/>
          <w:i/>
          <w:iCs/>
          <w:sz w:val="22"/>
          <w:szCs w:val="22"/>
        </w:rPr>
        <w:t>Dry-</w:t>
      </w:r>
      <w:proofErr w:type="spellStart"/>
      <w:r w:rsidR="0030479A" w:rsidRPr="007D1AC3">
        <w:rPr>
          <w:rFonts w:ascii="Arial" w:hAnsi="Arial" w:cs="Arial"/>
          <w:i/>
          <w:iCs/>
          <w:sz w:val="22"/>
          <w:szCs w:val="22"/>
        </w:rPr>
        <w:t>Run</w:t>
      </w:r>
      <w:proofErr w:type="spellEnd"/>
      <w:r w:rsidR="0030479A" w:rsidRPr="000848E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cioè </w:t>
      </w:r>
      <w:r w:rsidR="0030479A" w:rsidRPr="000848E2">
        <w:rPr>
          <w:rFonts w:ascii="Arial" w:hAnsi="Arial" w:cs="Arial"/>
          <w:sz w:val="22"/>
          <w:szCs w:val="22"/>
        </w:rPr>
        <w:t>una prova generale eseguita ad autobotte vuota</w:t>
      </w:r>
      <w:r w:rsidR="000848E2" w:rsidRPr="000848E2">
        <w:rPr>
          <w:rFonts w:ascii="Arial" w:hAnsi="Arial" w:cs="Arial"/>
          <w:sz w:val="22"/>
          <w:szCs w:val="22"/>
        </w:rPr>
        <w:t xml:space="preserve">, che </w:t>
      </w:r>
      <w:r w:rsidR="0030479A" w:rsidRPr="000848E2">
        <w:rPr>
          <w:rFonts w:ascii="Arial" w:hAnsi="Arial" w:cs="Arial"/>
          <w:sz w:val="22"/>
          <w:szCs w:val="22"/>
        </w:rPr>
        <w:t xml:space="preserve">ha </w:t>
      </w:r>
      <w:r w:rsidR="000848E2" w:rsidRPr="000848E2">
        <w:rPr>
          <w:rFonts w:ascii="Arial" w:hAnsi="Arial" w:cs="Arial"/>
          <w:sz w:val="22"/>
          <w:szCs w:val="22"/>
        </w:rPr>
        <w:t>avuto un</w:t>
      </w:r>
      <w:r w:rsidR="0030479A" w:rsidRPr="000848E2">
        <w:rPr>
          <w:rFonts w:ascii="Arial" w:hAnsi="Arial" w:cs="Arial"/>
          <w:sz w:val="22"/>
          <w:szCs w:val="22"/>
        </w:rPr>
        <w:t xml:space="preserve"> esito </w:t>
      </w:r>
      <w:r w:rsidR="000848E2" w:rsidRPr="000848E2">
        <w:rPr>
          <w:rFonts w:ascii="Arial" w:hAnsi="Arial" w:cs="Arial"/>
          <w:sz w:val="22"/>
          <w:szCs w:val="22"/>
        </w:rPr>
        <w:t xml:space="preserve">assolutamente </w:t>
      </w:r>
      <w:r w:rsidR="0030479A" w:rsidRPr="000848E2">
        <w:rPr>
          <w:rFonts w:ascii="Arial" w:hAnsi="Arial" w:cs="Arial"/>
          <w:sz w:val="22"/>
          <w:szCs w:val="22"/>
        </w:rPr>
        <w:t>positiv</w:t>
      </w:r>
      <w:r w:rsidR="000848E2" w:rsidRPr="000848E2">
        <w:rPr>
          <w:rFonts w:ascii="Arial" w:hAnsi="Arial" w:cs="Arial"/>
          <w:sz w:val="22"/>
          <w:szCs w:val="22"/>
        </w:rPr>
        <w:t>o.</w:t>
      </w:r>
      <w:r w:rsidR="00452EC9">
        <w:rPr>
          <w:rFonts w:ascii="Arial" w:hAnsi="Arial" w:cs="Arial"/>
          <w:sz w:val="22"/>
          <w:szCs w:val="22"/>
        </w:rPr>
        <w:t xml:space="preserve"> </w:t>
      </w:r>
      <w:r w:rsidR="0017691E" w:rsidRPr="00046D05">
        <w:rPr>
          <w:rFonts w:ascii="Arial" w:hAnsi="Arial" w:cs="Arial"/>
          <w:sz w:val="22"/>
          <w:szCs w:val="22"/>
        </w:rPr>
        <w:t>Generoso e d</w:t>
      </w:r>
      <w:r w:rsidR="00452EC9" w:rsidRPr="00046D05">
        <w:rPr>
          <w:rFonts w:ascii="Arial" w:hAnsi="Arial" w:cs="Arial"/>
          <w:sz w:val="22"/>
          <w:szCs w:val="22"/>
        </w:rPr>
        <w:t xml:space="preserve">ecisivo, in tutte le fasi, è stato il supporto che a Trapani i tecnici e </w:t>
      </w:r>
      <w:r w:rsidR="00107051" w:rsidRPr="00046D05">
        <w:rPr>
          <w:rFonts w:ascii="Arial" w:hAnsi="Arial" w:cs="Arial"/>
          <w:sz w:val="22"/>
          <w:szCs w:val="22"/>
        </w:rPr>
        <w:t xml:space="preserve">i </w:t>
      </w:r>
      <w:r w:rsidR="00452EC9" w:rsidRPr="00046D05">
        <w:rPr>
          <w:rFonts w:ascii="Arial" w:hAnsi="Arial" w:cs="Arial"/>
          <w:sz w:val="22"/>
          <w:szCs w:val="22"/>
        </w:rPr>
        <w:t xml:space="preserve">responsabili </w:t>
      </w:r>
      <w:proofErr w:type="spellStart"/>
      <w:r w:rsidR="00452EC9" w:rsidRPr="00046D05">
        <w:rPr>
          <w:rFonts w:ascii="Arial" w:hAnsi="Arial" w:cs="Arial"/>
          <w:sz w:val="22"/>
          <w:szCs w:val="22"/>
        </w:rPr>
        <w:t>dell</w:t>
      </w:r>
      <w:r w:rsidR="00107051" w:rsidRPr="00046D05">
        <w:rPr>
          <w:rFonts w:ascii="Arial" w:hAnsi="Arial" w:cs="Arial"/>
          <w:sz w:val="22"/>
          <w:szCs w:val="22"/>
        </w:rPr>
        <w:t>’AdSP</w:t>
      </w:r>
      <w:proofErr w:type="spellEnd"/>
      <w:r w:rsidR="00107051" w:rsidRPr="00046D05">
        <w:rPr>
          <w:rFonts w:ascii="Arial" w:hAnsi="Arial" w:cs="Arial"/>
          <w:sz w:val="22"/>
          <w:szCs w:val="22"/>
        </w:rPr>
        <w:t xml:space="preserve"> del Mare di Sicilia Occidentale, </w:t>
      </w:r>
      <w:r w:rsidR="0017691E" w:rsidRPr="00046D05">
        <w:rPr>
          <w:rFonts w:ascii="Arial" w:hAnsi="Arial" w:cs="Arial"/>
          <w:sz w:val="22"/>
          <w:szCs w:val="22"/>
        </w:rPr>
        <w:t>de</w:t>
      </w:r>
      <w:r w:rsidR="00107051" w:rsidRPr="00046D05">
        <w:rPr>
          <w:rFonts w:ascii="Arial" w:hAnsi="Arial" w:cs="Arial"/>
          <w:sz w:val="22"/>
          <w:szCs w:val="22"/>
        </w:rPr>
        <w:t xml:space="preserve">lla Capitaneria di Porto </w:t>
      </w:r>
      <w:r w:rsidR="0017691E" w:rsidRPr="00046D05">
        <w:rPr>
          <w:rFonts w:ascii="Arial" w:hAnsi="Arial" w:cs="Arial"/>
          <w:sz w:val="22"/>
          <w:szCs w:val="22"/>
        </w:rPr>
        <w:t>dei</w:t>
      </w:r>
      <w:r w:rsidR="00107051" w:rsidRPr="00046D05">
        <w:rPr>
          <w:rFonts w:ascii="Arial" w:hAnsi="Arial" w:cs="Arial"/>
          <w:sz w:val="22"/>
          <w:szCs w:val="22"/>
        </w:rPr>
        <w:t xml:space="preserve"> Vigili del Fuoco </w:t>
      </w:r>
      <w:r w:rsidR="0017691E" w:rsidRPr="00046D05">
        <w:rPr>
          <w:rFonts w:ascii="Arial" w:hAnsi="Arial" w:cs="Arial"/>
          <w:sz w:val="22"/>
          <w:szCs w:val="22"/>
        </w:rPr>
        <w:t>ci hanno assicurato”</w:t>
      </w:r>
      <w:r w:rsidR="00230D85">
        <w:rPr>
          <w:rFonts w:ascii="Arial" w:hAnsi="Arial" w:cs="Arial"/>
          <w:sz w:val="22"/>
          <w:szCs w:val="22"/>
        </w:rPr>
        <w:t>.</w:t>
      </w:r>
    </w:p>
    <w:p w14:paraId="49C29309" w14:textId="77777777" w:rsidR="00C140C3" w:rsidRPr="00487EFF" w:rsidRDefault="00C140C3" w:rsidP="000848E2">
      <w:pPr>
        <w:rPr>
          <w:rFonts w:ascii="Arial" w:hAnsi="Arial" w:cs="Arial"/>
          <w:sz w:val="22"/>
          <w:szCs w:val="22"/>
        </w:rPr>
      </w:pPr>
    </w:p>
    <w:p w14:paraId="5AFB7EFA" w14:textId="48694B69" w:rsidR="00C140C3" w:rsidRPr="00487EFF" w:rsidRDefault="00C140C3" w:rsidP="00C140C3">
      <w:pPr>
        <w:rPr>
          <w:rFonts w:ascii="Arial" w:eastAsia="Calibri" w:hAnsi="Arial" w:cs="Arial"/>
          <w:sz w:val="22"/>
          <w:szCs w:val="22"/>
        </w:rPr>
      </w:pPr>
      <w:r w:rsidRPr="00487EFF">
        <w:rPr>
          <w:rFonts w:ascii="Arial" w:eastAsia="Calibri" w:hAnsi="Arial" w:cs="Arial"/>
          <w:sz w:val="22"/>
          <w:szCs w:val="22"/>
        </w:rPr>
        <w:t xml:space="preserve">“Abbiamo sempre sostenuto </w:t>
      </w:r>
      <w:r w:rsidR="00BE0082">
        <w:rPr>
          <w:rFonts w:ascii="Arial" w:eastAsia="Calibri" w:hAnsi="Arial" w:cs="Arial"/>
          <w:sz w:val="22"/>
          <w:szCs w:val="22"/>
        </w:rPr>
        <w:t>-</w:t>
      </w:r>
      <w:r w:rsidR="00487EFF">
        <w:rPr>
          <w:rFonts w:ascii="Arial" w:eastAsia="Calibri" w:hAnsi="Arial" w:cs="Arial"/>
          <w:sz w:val="22"/>
          <w:szCs w:val="22"/>
        </w:rPr>
        <w:t xml:space="preserve"> </w:t>
      </w:r>
      <w:r w:rsidR="00BE0082">
        <w:rPr>
          <w:rFonts w:ascii="Arial" w:eastAsia="Calibri" w:hAnsi="Arial" w:cs="Arial"/>
          <w:sz w:val="22"/>
          <w:szCs w:val="22"/>
        </w:rPr>
        <w:t xml:space="preserve">conclude Franza - </w:t>
      </w:r>
      <w:r w:rsidRPr="00487EFF">
        <w:rPr>
          <w:rFonts w:ascii="Arial" w:eastAsia="Calibri" w:hAnsi="Arial" w:cs="Arial"/>
          <w:sz w:val="22"/>
          <w:szCs w:val="22"/>
        </w:rPr>
        <w:t>che chi fa impresa dovrebbe avvertire su di sé una responsabilità aggiuntiva per il territorio e la collettività. E che questa responsabilità andrebbe oggi declinata in senso ancora più ampio, perché è anche dell’ambiente che oggi dobbiamo prenderci cura. Ecco perché</w:t>
      </w:r>
      <w:r w:rsidR="0076150A">
        <w:rPr>
          <w:rFonts w:ascii="Arial" w:eastAsia="Calibri" w:hAnsi="Arial" w:cs="Arial"/>
          <w:sz w:val="22"/>
          <w:szCs w:val="22"/>
        </w:rPr>
        <w:t xml:space="preserve"> noi</w:t>
      </w:r>
      <w:r w:rsidRPr="00487EFF">
        <w:rPr>
          <w:rFonts w:ascii="Arial" w:eastAsia="Calibri" w:hAnsi="Arial" w:cs="Arial"/>
          <w:sz w:val="22"/>
          <w:szCs w:val="22"/>
        </w:rPr>
        <w:t xml:space="preserve"> valut</w:t>
      </w:r>
      <w:r w:rsidR="0076150A">
        <w:rPr>
          <w:rFonts w:ascii="Arial" w:eastAsia="Calibri" w:hAnsi="Arial" w:cs="Arial"/>
          <w:sz w:val="22"/>
          <w:szCs w:val="22"/>
        </w:rPr>
        <w:t>iamo</w:t>
      </w:r>
      <w:r w:rsidRPr="00487EFF">
        <w:rPr>
          <w:rFonts w:ascii="Arial" w:eastAsia="Calibri" w:hAnsi="Arial" w:cs="Arial"/>
          <w:sz w:val="22"/>
          <w:szCs w:val="22"/>
        </w:rPr>
        <w:t xml:space="preserve"> con grande interesse e favore la costituzione o la riconversione delle flotte aziendali - navi o </w:t>
      </w:r>
      <w:r w:rsidR="001500FB">
        <w:rPr>
          <w:rFonts w:ascii="Arial" w:eastAsia="Calibri" w:hAnsi="Arial" w:cs="Arial"/>
          <w:sz w:val="22"/>
          <w:szCs w:val="22"/>
        </w:rPr>
        <w:t>TIR</w:t>
      </w:r>
      <w:r w:rsidRPr="00487EFF">
        <w:rPr>
          <w:rFonts w:ascii="Arial" w:eastAsia="Calibri" w:hAnsi="Arial" w:cs="Arial"/>
          <w:sz w:val="22"/>
          <w:szCs w:val="22"/>
        </w:rPr>
        <w:t xml:space="preserve"> che siano - da gasolio a gas naturale liquido.</w:t>
      </w:r>
      <w:r w:rsidR="00D52384" w:rsidRPr="00487EFF">
        <w:rPr>
          <w:rFonts w:ascii="Arial" w:eastAsia="Calibri" w:hAnsi="Arial" w:cs="Arial"/>
          <w:sz w:val="22"/>
          <w:szCs w:val="22"/>
        </w:rPr>
        <w:t xml:space="preserve"> Ma servono le infrastrutture</w:t>
      </w:r>
      <w:r w:rsidR="00C97EA4">
        <w:rPr>
          <w:rFonts w:ascii="Arial" w:eastAsia="Calibri" w:hAnsi="Arial" w:cs="Arial"/>
          <w:sz w:val="22"/>
          <w:szCs w:val="22"/>
        </w:rPr>
        <w:t>,</w:t>
      </w:r>
      <w:r w:rsidR="00487EFF" w:rsidRPr="00487EFF">
        <w:rPr>
          <w:rFonts w:ascii="Arial" w:eastAsia="Calibri" w:hAnsi="Arial" w:cs="Arial"/>
          <w:sz w:val="22"/>
          <w:szCs w:val="22"/>
        </w:rPr>
        <w:t xml:space="preserve"> </w:t>
      </w:r>
      <w:r w:rsidR="00C97EA4">
        <w:rPr>
          <w:rFonts w:ascii="Arial" w:eastAsia="Calibri" w:hAnsi="Arial" w:cs="Arial"/>
          <w:sz w:val="22"/>
          <w:szCs w:val="22"/>
        </w:rPr>
        <w:t>s</w:t>
      </w:r>
      <w:r w:rsidR="00487EFF" w:rsidRPr="00487EFF">
        <w:rPr>
          <w:rFonts w:ascii="Arial" w:eastAsia="Calibri" w:hAnsi="Arial" w:cs="Arial"/>
          <w:sz w:val="22"/>
          <w:szCs w:val="22"/>
        </w:rPr>
        <w:t>ervono i depositi di GNL</w:t>
      </w:r>
      <w:r w:rsidR="0076150A">
        <w:rPr>
          <w:rFonts w:ascii="Arial" w:eastAsia="Calibri" w:hAnsi="Arial" w:cs="Arial"/>
          <w:sz w:val="22"/>
          <w:szCs w:val="22"/>
        </w:rPr>
        <w:t>”</w:t>
      </w:r>
      <w:r w:rsidR="00205382">
        <w:rPr>
          <w:rFonts w:ascii="Arial" w:eastAsia="Calibri" w:hAnsi="Arial" w:cs="Arial"/>
          <w:sz w:val="22"/>
          <w:szCs w:val="22"/>
        </w:rPr>
        <w:t>.</w:t>
      </w:r>
    </w:p>
    <w:p w14:paraId="76FE32B3" w14:textId="77777777" w:rsidR="00C140C3" w:rsidRPr="00595F39" w:rsidRDefault="00C140C3" w:rsidP="000848E2">
      <w:pPr>
        <w:rPr>
          <w:rFonts w:ascii="Arial" w:hAnsi="Arial" w:cs="Arial"/>
          <w:sz w:val="16"/>
          <w:szCs w:val="16"/>
        </w:rPr>
      </w:pPr>
    </w:p>
    <w:bookmarkEnd w:id="1"/>
    <w:p w14:paraId="185F4E8C" w14:textId="37443388" w:rsidR="00557B91" w:rsidRPr="00595F39" w:rsidRDefault="00557B91" w:rsidP="0093498B">
      <w:pPr>
        <w:rPr>
          <w:rFonts w:ascii="Arial" w:hAnsi="Arial" w:cs="Arial"/>
          <w:sz w:val="16"/>
          <w:szCs w:val="16"/>
        </w:rPr>
      </w:pPr>
    </w:p>
    <w:p w14:paraId="305DA439" w14:textId="5A91D04C" w:rsidR="0093498B" w:rsidRPr="00595F39" w:rsidRDefault="00A425BB" w:rsidP="0093498B">
      <w:pPr>
        <w:rPr>
          <w:rFonts w:ascii="Arial" w:hAnsi="Arial" w:cs="Arial"/>
          <w:sz w:val="16"/>
          <w:szCs w:val="16"/>
        </w:rPr>
      </w:pPr>
      <w:r w:rsidRPr="00595F39">
        <w:rPr>
          <w:rFonts w:ascii="Arial" w:hAnsi="Arial" w:cs="Arial"/>
          <w:sz w:val="16"/>
          <w:szCs w:val="16"/>
        </w:rPr>
        <w:t xml:space="preserve"> </w:t>
      </w:r>
    </w:p>
    <w:p w14:paraId="12F1EBB8" w14:textId="77777777" w:rsidR="0093498B" w:rsidRPr="00595F39" w:rsidRDefault="0093498B" w:rsidP="0093498B">
      <w:pPr>
        <w:rPr>
          <w:rFonts w:ascii="Arial" w:hAnsi="Arial" w:cs="Arial"/>
          <w:sz w:val="16"/>
          <w:szCs w:val="16"/>
        </w:rPr>
      </w:pPr>
    </w:p>
    <w:p w14:paraId="4CC2353A" w14:textId="77777777" w:rsidR="0093498B" w:rsidRPr="00595F39" w:rsidRDefault="0093498B" w:rsidP="0093498B">
      <w:pPr>
        <w:rPr>
          <w:rFonts w:ascii="Arial" w:hAnsi="Arial" w:cs="Arial"/>
          <w:sz w:val="16"/>
          <w:szCs w:val="16"/>
        </w:rPr>
      </w:pPr>
    </w:p>
    <w:p w14:paraId="78029C95" w14:textId="77777777" w:rsidR="0007361A" w:rsidRPr="00595F39" w:rsidRDefault="0007361A" w:rsidP="003F7C93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7B37D71" w14:textId="77777777" w:rsidR="0093498B" w:rsidRPr="00595F39" w:rsidRDefault="0093498B" w:rsidP="003F7C93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7C1CEB9" w14:textId="77777777" w:rsidR="0093498B" w:rsidRPr="00595F39" w:rsidRDefault="0093498B" w:rsidP="003F7C93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ECD2CDD" w14:textId="77777777" w:rsidR="0093498B" w:rsidRPr="00595F39" w:rsidRDefault="0093498B" w:rsidP="003F7C93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864F599" w14:textId="77777777" w:rsidR="0093498B" w:rsidRPr="00595F39" w:rsidRDefault="0093498B" w:rsidP="003F7C93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B3D065" w14:textId="77777777" w:rsidR="0093498B" w:rsidRPr="00595F39" w:rsidRDefault="0093498B" w:rsidP="003F7C93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9F46E51" w14:textId="77777777" w:rsidR="0093498B" w:rsidRPr="00595F39" w:rsidRDefault="0093498B" w:rsidP="003F7C93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3D3071A" w14:textId="77777777" w:rsidR="0093498B" w:rsidRPr="00595F39" w:rsidRDefault="0093498B" w:rsidP="003F7C93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56221A9" w14:textId="77777777" w:rsidR="0093498B" w:rsidRPr="00595F39" w:rsidRDefault="0093498B" w:rsidP="003F7C93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4501C02" w14:textId="77777777" w:rsidR="00BC6510" w:rsidRPr="00595F39" w:rsidRDefault="00BC6510" w:rsidP="003F7C93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D306BC" w14:textId="77777777" w:rsidR="0093498B" w:rsidRDefault="0093498B" w:rsidP="003F7C93">
      <w:pPr>
        <w:spacing w:line="276" w:lineRule="auto"/>
        <w:rPr>
          <w:rFonts w:ascii="Arial" w:hAnsi="Arial" w:cs="Arial"/>
          <w:bCs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1D4B76E" w14:textId="77777777" w:rsidR="000C3F81" w:rsidRDefault="000C3F81" w:rsidP="003F7C93">
      <w:pPr>
        <w:spacing w:line="276" w:lineRule="auto"/>
        <w:rPr>
          <w:rFonts w:ascii="Arial" w:hAnsi="Arial" w:cs="Arial"/>
          <w:bCs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0EEB7A" w14:textId="77777777" w:rsidR="000C3F81" w:rsidRDefault="000C3F81" w:rsidP="003F7C93">
      <w:pPr>
        <w:spacing w:line="276" w:lineRule="auto"/>
        <w:rPr>
          <w:rFonts w:ascii="Arial" w:hAnsi="Arial" w:cs="Arial"/>
          <w:bCs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7177C71" w14:textId="77777777" w:rsidR="000C3F81" w:rsidRDefault="000C3F81" w:rsidP="003F7C93">
      <w:pPr>
        <w:spacing w:line="276" w:lineRule="auto"/>
        <w:rPr>
          <w:rFonts w:ascii="Arial" w:hAnsi="Arial" w:cs="Arial"/>
          <w:bCs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43E41A0" w14:textId="77777777" w:rsidR="000C3F81" w:rsidRDefault="000C3F81" w:rsidP="003F7C93">
      <w:pPr>
        <w:spacing w:line="276" w:lineRule="auto"/>
        <w:rPr>
          <w:rFonts w:ascii="Arial" w:hAnsi="Arial" w:cs="Arial"/>
          <w:bCs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D6920BF" w14:textId="77777777" w:rsidR="00D1523F" w:rsidRDefault="00D1523F" w:rsidP="003F7C93">
      <w:pPr>
        <w:spacing w:line="276" w:lineRule="auto"/>
        <w:rPr>
          <w:rFonts w:ascii="Arial" w:hAnsi="Arial" w:cs="Arial"/>
          <w:bCs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D13BC6" w14:textId="77777777" w:rsidR="000C3F81" w:rsidRPr="00595F39" w:rsidRDefault="000C3F81" w:rsidP="003F7C93">
      <w:pPr>
        <w:spacing w:line="276" w:lineRule="auto"/>
        <w:rPr>
          <w:rFonts w:ascii="Arial" w:hAnsi="Arial" w:cs="Arial"/>
          <w:bCs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CBFE942" w14:textId="66B42168" w:rsidR="003D6B0F" w:rsidRPr="003D6B0F" w:rsidRDefault="001D0329" w:rsidP="003D6B0F">
      <w:pPr>
        <w:spacing w:line="276" w:lineRule="auto"/>
        <w:jc w:val="left"/>
        <w:rPr>
          <w:rFonts w:ascii="Arial" w:hAnsi="Arial" w:cs="Arial"/>
          <w:b/>
          <w:color w:val="262626" w:themeColor="text1" w:themeTint="D9"/>
          <w:sz w:val="22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3D6B0F" w:rsidRPr="003D6B0F" w:rsidSect="00726313">
          <w:headerReference w:type="default" r:id="rId10"/>
          <w:footerReference w:type="default" r:id="rId11"/>
          <w:pgSz w:w="11906" w:h="16838"/>
          <w:pgMar w:top="1417" w:right="1134" w:bottom="1134" w:left="1134" w:header="426" w:footer="1067" w:gutter="0"/>
          <w:cols w:space="708"/>
          <w:docGrid w:linePitch="360"/>
        </w:sectPr>
      </w:pPr>
      <w:r w:rsidRPr="001D0329">
        <w:rPr>
          <w:rFonts w:ascii="Arial" w:hAnsi="Arial" w:cs="Arial"/>
          <w:b/>
          <w:color w:val="262626" w:themeColor="text1" w:themeTint="D9"/>
          <w:sz w:val="22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Area Comunicazione</w:t>
      </w:r>
    </w:p>
    <w:p w14:paraId="6C6A59AC" w14:textId="77777777" w:rsidR="003D6B0F" w:rsidRPr="003D6B0F" w:rsidRDefault="003D6B0F" w:rsidP="003F7C93">
      <w:pPr>
        <w:spacing w:line="276" w:lineRule="auto"/>
        <w:rPr>
          <w:rFonts w:ascii="Arial" w:hAnsi="Arial" w:cs="Arial"/>
          <w:sz w:val="16"/>
          <w:szCs w:val="16"/>
        </w:rPr>
      </w:pPr>
    </w:p>
    <w:p w14:paraId="31836C58" w14:textId="2772711E" w:rsidR="001D0329" w:rsidRPr="00487821" w:rsidRDefault="001D0329" w:rsidP="003F7C93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487821">
        <w:rPr>
          <w:rFonts w:ascii="Arial" w:hAnsi="Arial" w:cs="Arial"/>
          <w:b/>
          <w:bCs/>
          <w:sz w:val="20"/>
          <w:szCs w:val="20"/>
        </w:rPr>
        <w:t>Martina Galletta</w:t>
      </w:r>
    </w:p>
    <w:p w14:paraId="26C33BE2" w14:textId="77777777" w:rsidR="001D0329" w:rsidRPr="00487821" w:rsidRDefault="00000000" w:rsidP="003F7C93">
      <w:pPr>
        <w:spacing w:line="276" w:lineRule="auto"/>
        <w:rPr>
          <w:rFonts w:ascii="Arial" w:hAnsi="Arial" w:cs="Arial"/>
          <w:sz w:val="20"/>
          <w:szCs w:val="20"/>
        </w:rPr>
      </w:pPr>
      <w:hyperlink r:id="rId12" w:history="1">
        <w:r w:rsidR="001D0329" w:rsidRPr="00487821">
          <w:rPr>
            <w:rStyle w:val="Collegamentoipertestuale"/>
            <w:rFonts w:ascii="Arial" w:hAnsi="Arial" w:cs="Arial"/>
            <w:sz w:val="20"/>
            <w:szCs w:val="20"/>
          </w:rPr>
          <w:t>martina.galletta@carontetourist.it</w:t>
        </w:r>
      </w:hyperlink>
    </w:p>
    <w:p w14:paraId="4B0B314B" w14:textId="18EBBD20" w:rsidR="001D0329" w:rsidRPr="00487821" w:rsidRDefault="001D0329" w:rsidP="003F7C93">
      <w:pPr>
        <w:spacing w:line="276" w:lineRule="auto"/>
        <w:rPr>
          <w:rFonts w:ascii="Arial" w:hAnsi="Arial" w:cs="Arial"/>
          <w:sz w:val="20"/>
          <w:szCs w:val="20"/>
        </w:rPr>
      </w:pPr>
      <w:r w:rsidRPr="00487821">
        <w:rPr>
          <w:rFonts w:ascii="Arial" w:hAnsi="Arial" w:cs="Arial"/>
          <w:sz w:val="20"/>
          <w:szCs w:val="20"/>
        </w:rPr>
        <w:t>328 3448042</w:t>
      </w:r>
    </w:p>
    <w:p w14:paraId="0C155A27" w14:textId="0E0256E2" w:rsidR="001D0329" w:rsidRPr="00487821" w:rsidRDefault="001D0329" w:rsidP="003F7C93">
      <w:pPr>
        <w:spacing w:line="276" w:lineRule="auto"/>
        <w:rPr>
          <w:rFonts w:ascii="Arial" w:hAnsi="Arial" w:cs="Arial"/>
          <w:sz w:val="20"/>
          <w:szCs w:val="20"/>
        </w:rPr>
      </w:pPr>
    </w:p>
    <w:p w14:paraId="2819D832" w14:textId="77777777" w:rsidR="001D0329" w:rsidRPr="00487821" w:rsidRDefault="001D0329" w:rsidP="00B810BF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487821">
        <w:rPr>
          <w:rFonts w:ascii="Arial" w:hAnsi="Arial" w:cs="Arial"/>
          <w:b/>
          <w:bCs/>
          <w:sz w:val="20"/>
          <w:szCs w:val="20"/>
        </w:rPr>
        <w:t>Pietro Franzone</w:t>
      </w:r>
    </w:p>
    <w:p w14:paraId="299C5C43" w14:textId="1576868A" w:rsidR="001D0329" w:rsidRPr="00487821" w:rsidRDefault="00000000" w:rsidP="00B810BF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hyperlink r:id="rId13" w:history="1">
        <w:r w:rsidR="001D0329" w:rsidRPr="00487821">
          <w:rPr>
            <w:rStyle w:val="Collegamentoipertestuale"/>
            <w:rFonts w:ascii="Arial" w:hAnsi="Arial" w:cs="Arial"/>
            <w:sz w:val="20"/>
            <w:szCs w:val="20"/>
          </w:rPr>
          <w:t>pietro.franzone@carontetourist.it</w:t>
        </w:r>
      </w:hyperlink>
    </w:p>
    <w:p w14:paraId="796474F2" w14:textId="49B5A0C7" w:rsidR="00B810BF" w:rsidRPr="003D6B0F" w:rsidRDefault="001D0329" w:rsidP="003D6B0F">
      <w:pPr>
        <w:spacing w:line="276" w:lineRule="auto"/>
        <w:jc w:val="right"/>
        <w:rPr>
          <w:rFonts w:ascii="Arial" w:hAnsi="Arial" w:cs="Arial"/>
          <w:sz w:val="20"/>
          <w:szCs w:val="20"/>
        </w:rPr>
        <w:sectPr w:rsidR="00B810BF" w:rsidRPr="003D6B0F" w:rsidSect="00726313">
          <w:type w:val="continuous"/>
          <w:pgSz w:w="11906" w:h="16838"/>
          <w:pgMar w:top="1417" w:right="1134" w:bottom="1134" w:left="1134" w:header="426" w:footer="1067" w:gutter="0"/>
          <w:cols w:num="2" w:space="708"/>
          <w:docGrid w:linePitch="360"/>
        </w:sectPr>
      </w:pPr>
      <w:r w:rsidRPr="00487821">
        <w:rPr>
          <w:rFonts w:ascii="Arial" w:hAnsi="Arial" w:cs="Arial"/>
          <w:sz w:val="20"/>
          <w:szCs w:val="20"/>
        </w:rPr>
        <w:t xml:space="preserve">328 0033839 </w:t>
      </w:r>
    </w:p>
    <w:p w14:paraId="23E626EA" w14:textId="62145FEC" w:rsidR="001D0329" w:rsidRDefault="001D0329" w:rsidP="003F7C93">
      <w:pPr>
        <w:spacing w:line="276" w:lineRule="auto"/>
        <w:rPr>
          <w:rFonts w:ascii="Arial" w:hAnsi="Arial" w:cs="Arial"/>
          <w:sz w:val="16"/>
          <w:szCs w:val="16"/>
        </w:rPr>
      </w:pPr>
    </w:p>
    <w:p w14:paraId="518292D4" w14:textId="77777777" w:rsidR="00602D57" w:rsidRPr="008A7740" w:rsidRDefault="00602D57" w:rsidP="003F7C93">
      <w:pPr>
        <w:spacing w:line="276" w:lineRule="auto"/>
        <w:rPr>
          <w:rFonts w:ascii="Arial" w:hAnsi="Arial" w:cs="Arial"/>
          <w:sz w:val="16"/>
          <w:szCs w:val="16"/>
        </w:rPr>
      </w:pPr>
    </w:p>
    <w:sectPr w:rsidR="00602D57" w:rsidRPr="008A7740" w:rsidSect="00726313">
      <w:type w:val="continuous"/>
      <w:pgSz w:w="11906" w:h="16838"/>
      <w:pgMar w:top="1417" w:right="1134" w:bottom="1134" w:left="1134" w:header="426" w:footer="10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1B16C" w14:textId="77777777" w:rsidR="00726313" w:rsidRDefault="00726313" w:rsidP="003B773A">
      <w:r>
        <w:separator/>
      </w:r>
    </w:p>
  </w:endnote>
  <w:endnote w:type="continuationSeparator" w:id="0">
    <w:p w14:paraId="636BBE19" w14:textId="77777777" w:rsidR="00726313" w:rsidRDefault="00726313" w:rsidP="003B7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2065" w:type="dxa"/>
      <w:jc w:val="center"/>
      <w:tblLook w:val="04A0" w:firstRow="1" w:lastRow="0" w:firstColumn="1" w:lastColumn="0" w:noHBand="0" w:noVBand="1"/>
    </w:tblPr>
    <w:tblGrid>
      <w:gridCol w:w="5892"/>
      <w:gridCol w:w="6173"/>
    </w:tblGrid>
    <w:tr w:rsidR="00713980" w14:paraId="12E056CB" w14:textId="77777777" w:rsidTr="00AF53B9">
      <w:trPr>
        <w:trHeight w:hRule="exact" w:val="170"/>
        <w:jc w:val="center"/>
      </w:trPr>
      <w:tc>
        <w:tcPr>
          <w:tcW w:w="5892" w:type="dxa"/>
          <w:tcBorders>
            <w:top w:val="nil"/>
            <w:left w:val="nil"/>
            <w:bottom w:val="nil"/>
            <w:right w:val="nil"/>
          </w:tcBorders>
          <w:shd w:val="clear" w:color="auto" w:fill="FFC000"/>
        </w:tcPr>
        <w:p w14:paraId="1CEAFB66" w14:textId="77777777" w:rsidR="00713980" w:rsidRDefault="00713980">
          <w:pPr>
            <w:pStyle w:val="Pidipagina"/>
          </w:pPr>
        </w:p>
      </w:tc>
      <w:tc>
        <w:tcPr>
          <w:tcW w:w="6173" w:type="dxa"/>
          <w:tcBorders>
            <w:top w:val="nil"/>
            <w:left w:val="nil"/>
            <w:bottom w:val="nil"/>
            <w:right w:val="nil"/>
          </w:tcBorders>
          <w:shd w:val="clear" w:color="auto" w:fill="2F5496"/>
        </w:tcPr>
        <w:p w14:paraId="7DBB3B56" w14:textId="77777777" w:rsidR="00713980" w:rsidRDefault="00713980">
          <w:pPr>
            <w:pStyle w:val="Pidipagina"/>
          </w:pPr>
        </w:p>
      </w:tc>
    </w:tr>
  </w:tbl>
  <w:p w14:paraId="436E69A9" w14:textId="6BBE35CE" w:rsidR="00D40070" w:rsidRDefault="00CD03CE" w:rsidP="00D40070">
    <w:pPr>
      <w:pStyle w:val="Pidipagina"/>
    </w:pPr>
    <w:r w:rsidRPr="00AF53B9">
      <w:rPr>
        <w:rFonts w:ascii="Calibri" w:hAnsi="Calibri" w:cs="Calibri"/>
        <w:noProof/>
        <w:color w:val="323E4F"/>
        <w:sz w:val="16"/>
        <w:szCs w:val="16"/>
      </w:rPr>
      <w:drawing>
        <wp:anchor distT="0" distB="0" distL="114300" distR="114300" simplePos="0" relativeHeight="251659264" behindDoc="1" locked="0" layoutInCell="1" allowOverlap="1" wp14:anchorId="3CBD6DC5" wp14:editId="0D71FD28">
          <wp:simplePos x="0" y="0"/>
          <wp:positionH relativeFrom="column">
            <wp:posOffset>5709285</wp:posOffset>
          </wp:positionH>
          <wp:positionV relativeFrom="paragraph">
            <wp:posOffset>164465</wp:posOffset>
          </wp:positionV>
          <wp:extent cx="866775" cy="702310"/>
          <wp:effectExtent l="0" t="0" r="9525" b="2540"/>
          <wp:wrapThrough wrapText="bothSides">
            <wp:wrapPolygon edited="0">
              <wp:start x="0" y="0"/>
              <wp:lineTo x="0" y="21092"/>
              <wp:lineTo x="21363" y="21092"/>
              <wp:lineTo x="21363" y="0"/>
              <wp:lineTo x="0" y="0"/>
            </wp:wrapPolygon>
          </wp:wrapThrough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-ISO-14001-ISO-45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D84FE8" w14:textId="1EB03930" w:rsidR="00713980" w:rsidRPr="00AF53B9" w:rsidRDefault="00D40070" w:rsidP="00D40070">
    <w:pPr>
      <w:pStyle w:val="Pidipagina"/>
      <w:tabs>
        <w:tab w:val="clear" w:pos="9638"/>
        <w:tab w:val="right" w:pos="8505"/>
      </w:tabs>
      <w:ind w:left="-851" w:right="1274"/>
      <w:rPr>
        <w:rFonts w:ascii="Calibri" w:hAnsi="Calibri" w:cs="Calibri"/>
        <w:color w:val="323E4F"/>
        <w:sz w:val="16"/>
        <w:szCs w:val="16"/>
      </w:rPr>
    </w:pPr>
    <w:r w:rsidRPr="00AF53B9">
      <w:rPr>
        <w:rFonts w:ascii="Calibri" w:hAnsi="Calibri" w:cs="Calibri"/>
        <w:color w:val="323E4F"/>
        <w:sz w:val="16"/>
        <w:szCs w:val="16"/>
      </w:rPr>
      <w:t>S</w:t>
    </w:r>
    <w:r w:rsidR="00713980" w:rsidRPr="00AF53B9">
      <w:rPr>
        <w:rFonts w:ascii="Calibri" w:hAnsi="Calibri" w:cs="Calibri"/>
        <w:color w:val="323E4F"/>
        <w:sz w:val="16"/>
        <w:szCs w:val="16"/>
      </w:rPr>
      <w:t>ede sociale</w:t>
    </w:r>
    <w:r w:rsidR="001228E4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98124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Messina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- Via </w:t>
    </w:r>
    <w:r w:rsidR="00CD03CE">
      <w:rPr>
        <w:rFonts w:ascii="Calibri" w:hAnsi="Calibri" w:cs="Calibri"/>
        <w:color w:val="323E4F"/>
        <w:sz w:val="16"/>
        <w:szCs w:val="16"/>
      </w:rPr>
      <w:t>Ing</w:t>
    </w:r>
    <w:r w:rsidR="001228E4">
      <w:rPr>
        <w:rFonts w:ascii="Calibri" w:hAnsi="Calibri" w:cs="Calibri"/>
        <w:color w:val="323E4F"/>
        <w:sz w:val="16"/>
        <w:szCs w:val="16"/>
      </w:rPr>
      <w:t>.</w:t>
    </w:r>
    <w:r w:rsidR="00CD03CE">
      <w:rPr>
        <w:rFonts w:ascii="Calibri" w:hAnsi="Calibri" w:cs="Calibri"/>
        <w:color w:val="323E4F"/>
        <w:sz w:val="16"/>
        <w:szCs w:val="16"/>
      </w:rPr>
      <w:t xml:space="preserve"> Giuseppe Franza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, </w:t>
    </w:r>
    <w:r w:rsidR="00CD03CE">
      <w:rPr>
        <w:rFonts w:ascii="Calibri" w:hAnsi="Calibri" w:cs="Calibri"/>
        <w:color w:val="323E4F"/>
        <w:sz w:val="16"/>
        <w:szCs w:val="16"/>
      </w:rPr>
      <w:t>82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- Tel. +39 09</w:t>
    </w:r>
    <w:r w:rsidR="00CD03CE">
      <w:rPr>
        <w:rFonts w:ascii="Calibri" w:hAnsi="Calibri" w:cs="Calibri"/>
        <w:color w:val="323E4F"/>
        <w:sz w:val="16"/>
        <w:szCs w:val="16"/>
      </w:rPr>
      <w:t>0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9838200</w:t>
    </w:r>
    <w:r w:rsidR="006D33F3" w:rsidRPr="00AF53B9">
      <w:rPr>
        <w:rFonts w:ascii="Calibri" w:hAnsi="Calibri" w:cs="Calibri"/>
        <w:color w:val="323E4F"/>
        <w:sz w:val="16"/>
        <w:szCs w:val="16"/>
      </w:rPr>
      <w:t>Capitale sociale € 2.374.310</w:t>
    </w:r>
    <w:r w:rsidR="004C7C4F" w:rsidRPr="00AF53B9">
      <w:rPr>
        <w:rFonts w:ascii="Calibri" w:hAnsi="Calibri" w:cs="Calibri"/>
        <w:color w:val="323E4F"/>
        <w:sz w:val="16"/>
        <w:szCs w:val="16"/>
      </w:rPr>
      <w:t>,00</w:t>
    </w:r>
    <w:r w:rsidR="001228E4">
      <w:rPr>
        <w:rFonts w:ascii="Calibri" w:hAnsi="Calibri" w:cs="Calibri"/>
        <w:color w:val="323E4F"/>
        <w:sz w:val="16"/>
        <w:szCs w:val="16"/>
      </w:rPr>
      <w:t xml:space="preserve"> </w:t>
    </w:r>
    <w:proofErr w:type="spellStart"/>
    <w:r w:rsidR="004C7C4F" w:rsidRPr="00AF53B9">
      <w:rPr>
        <w:rFonts w:ascii="Calibri" w:hAnsi="Calibri" w:cs="Calibri"/>
        <w:color w:val="323E4F"/>
        <w:sz w:val="16"/>
        <w:szCs w:val="16"/>
      </w:rPr>
      <w:t>i.v</w:t>
    </w:r>
    <w:proofErr w:type="spellEnd"/>
    <w:r w:rsidR="004C7C4F" w:rsidRPr="00AF53B9">
      <w:rPr>
        <w:rFonts w:ascii="Calibri" w:hAnsi="Calibri" w:cs="Calibri"/>
        <w:color w:val="323E4F"/>
        <w:sz w:val="16"/>
        <w:szCs w:val="16"/>
      </w:rPr>
      <w:t xml:space="preserve">.  </w:t>
    </w:r>
  </w:p>
  <w:p w14:paraId="6E7E7D7A" w14:textId="6ABC50E7" w:rsidR="00713980" w:rsidRPr="00AF53B9" w:rsidRDefault="00713980" w:rsidP="00D40070">
    <w:pPr>
      <w:pStyle w:val="Pidipagina"/>
      <w:tabs>
        <w:tab w:val="clear" w:pos="9638"/>
        <w:tab w:val="right" w:pos="8505"/>
        <w:tab w:val="right" w:pos="10206"/>
      </w:tabs>
      <w:ind w:left="-851" w:right="1274"/>
      <w:rPr>
        <w:rFonts w:ascii="Calibri" w:hAnsi="Calibri" w:cs="Calibri"/>
        <w:color w:val="323E4F"/>
        <w:sz w:val="16"/>
        <w:szCs w:val="16"/>
      </w:rPr>
    </w:pPr>
    <w:r w:rsidRPr="00AF53B9">
      <w:rPr>
        <w:rFonts w:ascii="Calibri" w:hAnsi="Calibri" w:cs="Calibri"/>
        <w:color w:val="323E4F"/>
        <w:sz w:val="16"/>
        <w:szCs w:val="16"/>
      </w:rPr>
      <w:t xml:space="preserve">Amministrazione: </w:t>
    </w:r>
    <w:r w:rsidR="00224EAC">
      <w:rPr>
        <w:rFonts w:ascii="Calibri" w:hAnsi="Calibri" w:cs="Calibri"/>
        <w:color w:val="323E4F"/>
        <w:sz w:val="16"/>
        <w:szCs w:val="16"/>
      </w:rPr>
      <w:t>98124</w:t>
    </w:r>
    <w:r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224EAC">
      <w:rPr>
        <w:rFonts w:ascii="Calibri" w:hAnsi="Calibri" w:cs="Calibri"/>
        <w:color w:val="323E4F"/>
        <w:sz w:val="16"/>
        <w:szCs w:val="16"/>
      </w:rPr>
      <w:t>Messina</w:t>
    </w:r>
    <w:r w:rsidRPr="00AF53B9">
      <w:rPr>
        <w:rFonts w:ascii="Calibri" w:hAnsi="Calibri" w:cs="Calibri"/>
        <w:color w:val="323E4F"/>
        <w:sz w:val="16"/>
        <w:szCs w:val="16"/>
      </w:rPr>
      <w:t xml:space="preserve"> - Via </w:t>
    </w:r>
    <w:r w:rsidR="00224EAC">
      <w:rPr>
        <w:rFonts w:ascii="Calibri" w:hAnsi="Calibri" w:cs="Calibri"/>
        <w:color w:val="323E4F"/>
        <w:sz w:val="16"/>
        <w:szCs w:val="16"/>
      </w:rPr>
      <w:t>Ing</w:t>
    </w:r>
    <w:r w:rsidR="001228E4">
      <w:rPr>
        <w:rFonts w:ascii="Calibri" w:hAnsi="Calibri" w:cs="Calibri"/>
        <w:color w:val="323E4F"/>
        <w:sz w:val="16"/>
        <w:szCs w:val="16"/>
      </w:rPr>
      <w:t>.</w:t>
    </w:r>
    <w:r w:rsidR="00224EAC">
      <w:rPr>
        <w:rFonts w:ascii="Calibri" w:hAnsi="Calibri" w:cs="Calibri"/>
        <w:color w:val="323E4F"/>
        <w:sz w:val="16"/>
        <w:szCs w:val="16"/>
      </w:rPr>
      <w:t xml:space="preserve"> Giuseppe Franza</w:t>
    </w:r>
    <w:r w:rsidRPr="00AF53B9">
      <w:rPr>
        <w:rFonts w:ascii="Calibri" w:hAnsi="Calibri" w:cs="Calibri"/>
        <w:color w:val="323E4F"/>
        <w:sz w:val="16"/>
        <w:szCs w:val="16"/>
      </w:rPr>
      <w:t xml:space="preserve">, </w:t>
    </w:r>
    <w:r w:rsidR="00224EAC">
      <w:rPr>
        <w:rFonts w:ascii="Calibri" w:hAnsi="Calibri" w:cs="Calibri"/>
        <w:color w:val="323E4F"/>
        <w:sz w:val="16"/>
        <w:szCs w:val="16"/>
      </w:rPr>
      <w:t>82</w:t>
    </w:r>
    <w:r w:rsidRPr="00AF53B9">
      <w:rPr>
        <w:rFonts w:ascii="Calibri" w:hAnsi="Calibri" w:cs="Calibri"/>
        <w:color w:val="323E4F"/>
        <w:sz w:val="16"/>
        <w:szCs w:val="16"/>
      </w:rPr>
      <w:t xml:space="preserve"> - Tel. +39 09</w:t>
    </w:r>
    <w:r w:rsidR="000776B9">
      <w:rPr>
        <w:rFonts w:ascii="Calibri" w:hAnsi="Calibri" w:cs="Calibri"/>
        <w:color w:val="323E4F"/>
        <w:sz w:val="16"/>
        <w:szCs w:val="16"/>
      </w:rPr>
      <w:t>0</w:t>
    </w:r>
    <w:r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0776B9">
      <w:rPr>
        <w:rFonts w:ascii="Calibri" w:hAnsi="Calibri" w:cs="Calibri"/>
        <w:color w:val="323E4F"/>
        <w:sz w:val="16"/>
        <w:szCs w:val="16"/>
      </w:rPr>
      <w:t>9838200</w:t>
    </w:r>
  </w:p>
  <w:p w14:paraId="05A09774" w14:textId="77777777" w:rsidR="00713980" w:rsidRPr="00AF53B9" w:rsidRDefault="00713980" w:rsidP="00D40070">
    <w:pPr>
      <w:pStyle w:val="Pidipagina"/>
      <w:tabs>
        <w:tab w:val="clear" w:pos="9638"/>
        <w:tab w:val="right" w:pos="8505"/>
        <w:tab w:val="right" w:pos="10206"/>
      </w:tabs>
      <w:ind w:left="-851" w:right="1274"/>
      <w:rPr>
        <w:rFonts w:ascii="Calibri" w:hAnsi="Calibri" w:cs="Calibri"/>
        <w:sz w:val="16"/>
        <w:szCs w:val="16"/>
        <w:lang w:val="en-US"/>
      </w:rPr>
    </w:pPr>
    <w:r w:rsidRPr="00AF53B9">
      <w:rPr>
        <w:rFonts w:ascii="Calibri" w:hAnsi="Calibri" w:cs="Calibri"/>
        <w:color w:val="323E4F"/>
        <w:sz w:val="16"/>
        <w:szCs w:val="16"/>
      </w:rPr>
      <w:t xml:space="preserve">REA 187707 - P.IVA e Cod. </w:t>
    </w:r>
    <w:r w:rsidRPr="00AF53B9">
      <w:rPr>
        <w:rFonts w:ascii="Calibri" w:hAnsi="Calibri" w:cs="Calibri"/>
        <w:color w:val="323E4F"/>
        <w:sz w:val="16"/>
        <w:szCs w:val="16"/>
        <w:lang w:val="en-US"/>
      </w:rPr>
      <w:t xml:space="preserve">Fisc. 00288990807 - email: info@carontetourist.it - web: </w:t>
    </w:r>
    <w:hyperlink r:id="rId2" w:history="1">
      <w:r w:rsidR="00115DD0" w:rsidRPr="00AF53B9">
        <w:rPr>
          <w:rStyle w:val="Collegamentoipertestuale"/>
          <w:rFonts w:ascii="Calibri" w:hAnsi="Calibri" w:cs="Calibri"/>
          <w:color w:val="323E4F"/>
          <w:sz w:val="16"/>
          <w:szCs w:val="16"/>
          <w:lang w:val="en-US"/>
        </w:rPr>
        <w:t>www.carontetourist.it</w:t>
      </w:r>
    </w:hyperlink>
    <w:r w:rsidR="00115DD0" w:rsidRPr="00AF53B9">
      <w:rPr>
        <w:rFonts w:ascii="Calibri" w:hAnsi="Calibri" w:cs="Calibri"/>
        <w:color w:val="323E4F"/>
        <w:sz w:val="16"/>
        <w:szCs w:val="16"/>
        <w:lang w:val="en-US"/>
      </w:rPr>
      <w:t xml:space="preserve"> - PEC: carontetourist@pec.it</w:t>
    </w:r>
    <w:r w:rsidR="004C7C4F" w:rsidRPr="00AF53B9">
      <w:rPr>
        <w:rFonts w:ascii="Calibri" w:hAnsi="Calibri"/>
        <w:noProof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E2798" w14:textId="77777777" w:rsidR="00726313" w:rsidRDefault="00726313" w:rsidP="003B773A">
      <w:r>
        <w:separator/>
      </w:r>
    </w:p>
  </w:footnote>
  <w:footnote w:type="continuationSeparator" w:id="0">
    <w:p w14:paraId="2C95BF2C" w14:textId="77777777" w:rsidR="00726313" w:rsidRDefault="00726313" w:rsidP="003B7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D3861" w14:textId="77777777" w:rsidR="00713980" w:rsidRDefault="00713980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FCC6B3" wp14:editId="645F72A1">
          <wp:simplePos x="0" y="0"/>
          <wp:positionH relativeFrom="column">
            <wp:posOffset>5043805</wp:posOffset>
          </wp:positionH>
          <wp:positionV relativeFrom="paragraph">
            <wp:posOffset>-118110</wp:posOffset>
          </wp:positionV>
          <wp:extent cx="1652270" cy="957580"/>
          <wp:effectExtent l="0" t="0" r="5080" b="0"/>
          <wp:wrapTight wrapText="right">
            <wp:wrapPolygon edited="0">
              <wp:start x="0" y="0"/>
              <wp:lineTo x="0" y="21056"/>
              <wp:lineTo x="21417" y="21056"/>
              <wp:lineTo x="21417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957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1E82"/>
    <w:multiLevelType w:val="singleLevel"/>
    <w:tmpl w:val="B19C4CAE"/>
    <w:lvl w:ilvl="0">
      <w:start w:val="1"/>
      <w:numFmt w:val="upperLetter"/>
      <w:pStyle w:val="CG-Number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676EF3"/>
    <w:multiLevelType w:val="multilevel"/>
    <w:tmpl w:val="802C7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03328C"/>
    <w:multiLevelType w:val="hybridMultilevel"/>
    <w:tmpl w:val="188AAC1C"/>
    <w:lvl w:ilvl="0" w:tplc="352E8768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864C6"/>
    <w:multiLevelType w:val="singleLevel"/>
    <w:tmpl w:val="1B4A529E"/>
    <w:lvl w:ilvl="0">
      <w:start w:val="1"/>
      <w:numFmt w:val="bullet"/>
      <w:pStyle w:val="CG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CDA531F"/>
    <w:multiLevelType w:val="singleLevel"/>
    <w:tmpl w:val="1104054C"/>
    <w:lvl w:ilvl="0">
      <w:start w:val="1"/>
      <w:numFmt w:val="decimal"/>
      <w:pStyle w:val="CG-Number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9996303"/>
    <w:multiLevelType w:val="hybridMultilevel"/>
    <w:tmpl w:val="8CA895E0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43845C7F"/>
    <w:multiLevelType w:val="hybridMultilevel"/>
    <w:tmpl w:val="4BEE6968"/>
    <w:lvl w:ilvl="0" w:tplc="D5EC413E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7F54B72"/>
    <w:multiLevelType w:val="hybridMultilevel"/>
    <w:tmpl w:val="5300B00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0C274E"/>
    <w:multiLevelType w:val="singleLevel"/>
    <w:tmpl w:val="36723FA2"/>
    <w:lvl w:ilvl="0">
      <w:start w:val="1"/>
      <w:numFmt w:val="lowerRoman"/>
      <w:pStyle w:val="CG-Numberr"/>
      <w:lvlText w:val="(%1)"/>
      <w:lvlJc w:val="right"/>
      <w:pPr>
        <w:tabs>
          <w:tab w:val="num" w:pos="504"/>
        </w:tabs>
        <w:ind w:left="504" w:hanging="216"/>
      </w:pPr>
    </w:lvl>
  </w:abstractNum>
  <w:abstractNum w:abstractNumId="9" w15:restartNumberingAfterBreak="0">
    <w:nsid w:val="4CAC184A"/>
    <w:multiLevelType w:val="hybridMultilevel"/>
    <w:tmpl w:val="89C264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76629"/>
    <w:multiLevelType w:val="hybridMultilevel"/>
    <w:tmpl w:val="1DC2F2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F1174"/>
    <w:multiLevelType w:val="singleLevel"/>
    <w:tmpl w:val="8C4CB66A"/>
    <w:lvl w:ilvl="0">
      <w:start w:val="1"/>
      <w:numFmt w:val="lowerLetter"/>
      <w:pStyle w:val="CG-Numberl0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14E4B1B"/>
    <w:multiLevelType w:val="singleLevel"/>
    <w:tmpl w:val="A0544DEA"/>
    <w:lvl w:ilvl="0">
      <w:start w:val="1"/>
      <w:numFmt w:val="upperRoman"/>
      <w:pStyle w:val="CG-NumberR0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3" w15:restartNumberingAfterBreak="0">
    <w:nsid w:val="7FEB2667"/>
    <w:multiLevelType w:val="hybridMultilevel"/>
    <w:tmpl w:val="22CC57BE"/>
    <w:lvl w:ilvl="0" w:tplc="174ABF1C">
      <w:start w:val="1"/>
      <w:numFmt w:val="upperRoman"/>
      <w:lvlText w:val="%1)"/>
      <w:lvlJc w:val="left"/>
      <w:pPr>
        <w:ind w:left="1287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471021186">
    <w:abstractNumId w:val="3"/>
  </w:num>
  <w:num w:numId="2" w16cid:durableId="764425197">
    <w:abstractNumId w:val="4"/>
  </w:num>
  <w:num w:numId="3" w16cid:durableId="245460539">
    <w:abstractNumId w:val="11"/>
  </w:num>
  <w:num w:numId="4" w16cid:durableId="579565584">
    <w:abstractNumId w:val="0"/>
  </w:num>
  <w:num w:numId="5" w16cid:durableId="672731265">
    <w:abstractNumId w:val="8"/>
  </w:num>
  <w:num w:numId="6" w16cid:durableId="382368872">
    <w:abstractNumId w:val="12"/>
  </w:num>
  <w:num w:numId="7" w16cid:durableId="688264762">
    <w:abstractNumId w:val="13"/>
  </w:num>
  <w:num w:numId="8" w16cid:durableId="869341192">
    <w:abstractNumId w:val="2"/>
  </w:num>
  <w:num w:numId="9" w16cid:durableId="639849240">
    <w:abstractNumId w:val="1"/>
  </w:num>
  <w:num w:numId="10" w16cid:durableId="1683124904">
    <w:abstractNumId w:val="9"/>
  </w:num>
  <w:num w:numId="11" w16cid:durableId="1028723040">
    <w:abstractNumId w:val="10"/>
  </w:num>
  <w:num w:numId="12" w16cid:durableId="659122112">
    <w:abstractNumId w:val="7"/>
  </w:num>
  <w:num w:numId="13" w16cid:durableId="680744445">
    <w:abstractNumId w:val="6"/>
  </w:num>
  <w:num w:numId="14" w16cid:durableId="114836952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04"/>
    <w:rsid w:val="000000FA"/>
    <w:rsid w:val="00000EE4"/>
    <w:rsid w:val="000023DD"/>
    <w:rsid w:val="000071B7"/>
    <w:rsid w:val="00010A42"/>
    <w:rsid w:val="00030708"/>
    <w:rsid w:val="000400D5"/>
    <w:rsid w:val="00046D05"/>
    <w:rsid w:val="000504A6"/>
    <w:rsid w:val="00064677"/>
    <w:rsid w:val="00065585"/>
    <w:rsid w:val="0007361A"/>
    <w:rsid w:val="000776B9"/>
    <w:rsid w:val="000848E2"/>
    <w:rsid w:val="000B05EF"/>
    <w:rsid w:val="000C2379"/>
    <w:rsid w:val="000C3F81"/>
    <w:rsid w:val="000D0714"/>
    <w:rsid w:val="000E1AD9"/>
    <w:rsid w:val="000E5E67"/>
    <w:rsid w:val="000F1199"/>
    <w:rsid w:val="001053C0"/>
    <w:rsid w:val="00107051"/>
    <w:rsid w:val="0011148C"/>
    <w:rsid w:val="00115DD0"/>
    <w:rsid w:val="001228E4"/>
    <w:rsid w:val="00123AC7"/>
    <w:rsid w:val="00125716"/>
    <w:rsid w:val="00133645"/>
    <w:rsid w:val="001500FB"/>
    <w:rsid w:val="00160E13"/>
    <w:rsid w:val="00162B2F"/>
    <w:rsid w:val="0017691E"/>
    <w:rsid w:val="00181B33"/>
    <w:rsid w:val="00187347"/>
    <w:rsid w:val="001961D2"/>
    <w:rsid w:val="00196912"/>
    <w:rsid w:val="001A326E"/>
    <w:rsid w:val="001A42F8"/>
    <w:rsid w:val="001A5ED8"/>
    <w:rsid w:val="001B0A1B"/>
    <w:rsid w:val="001B1F69"/>
    <w:rsid w:val="001D0329"/>
    <w:rsid w:val="001D3F26"/>
    <w:rsid w:val="001E3909"/>
    <w:rsid w:val="00205382"/>
    <w:rsid w:val="00212573"/>
    <w:rsid w:val="00214221"/>
    <w:rsid w:val="00214965"/>
    <w:rsid w:val="002156D1"/>
    <w:rsid w:val="00217DBA"/>
    <w:rsid w:val="00224EAC"/>
    <w:rsid w:val="0022624C"/>
    <w:rsid w:val="00230D85"/>
    <w:rsid w:val="00240A80"/>
    <w:rsid w:val="002461B0"/>
    <w:rsid w:val="00256AA3"/>
    <w:rsid w:val="0026477B"/>
    <w:rsid w:val="00266450"/>
    <w:rsid w:val="00267863"/>
    <w:rsid w:val="0028582D"/>
    <w:rsid w:val="00292EBA"/>
    <w:rsid w:val="00293174"/>
    <w:rsid w:val="00293605"/>
    <w:rsid w:val="002976FF"/>
    <w:rsid w:val="002A104D"/>
    <w:rsid w:val="002A4C79"/>
    <w:rsid w:val="002B1286"/>
    <w:rsid w:val="002B1438"/>
    <w:rsid w:val="002B2FE5"/>
    <w:rsid w:val="002C01C5"/>
    <w:rsid w:val="002C36B7"/>
    <w:rsid w:val="002C661E"/>
    <w:rsid w:val="002D7D11"/>
    <w:rsid w:val="0030479A"/>
    <w:rsid w:val="003131B2"/>
    <w:rsid w:val="003315A7"/>
    <w:rsid w:val="0035704A"/>
    <w:rsid w:val="00360E93"/>
    <w:rsid w:val="00365B16"/>
    <w:rsid w:val="0036656A"/>
    <w:rsid w:val="00366D03"/>
    <w:rsid w:val="00373250"/>
    <w:rsid w:val="003737E3"/>
    <w:rsid w:val="00374A10"/>
    <w:rsid w:val="00394C9E"/>
    <w:rsid w:val="003A37A8"/>
    <w:rsid w:val="003B4894"/>
    <w:rsid w:val="003B773A"/>
    <w:rsid w:val="003D5212"/>
    <w:rsid w:val="003D6B0F"/>
    <w:rsid w:val="003E0B3B"/>
    <w:rsid w:val="003F082C"/>
    <w:rsid w:val="003F746F"/>
    <w:rsid w:val="003F7C93"/>
    <w:rsid w:val="004015DD"/>
    <w:rsid w:val="00402A3D"/>
    <w:rsid w:val="00402FC6"/>
    <w:rsid w:val="00402FCD"/>
    <w:rsid w:val="004138FC"/>
    <w:rsid w:val="004141DC"/>
    <w:rsid w:val="00415FE6"/>
    <w:rsid w:val="00417D61"/>
    <w:rsid w:val="004215CF"/>
    <w:rsid w:val="00430056"/>
    <w:rsid w:val="00432D29"/>
    <w:rsid w:val="00441E4C"/>
    <w:rsid w:val="004434C9"/>
    <w:rsid w:val="00446207"/>
    <w:rsid w:val="00452EC9"/>
    <w:rsid w:val="00456494"/>
    <w:rsid w:val="00456D0C"/>
    <w:rsid w:val="00465996"/>
    <w:rsid w:val="00474535"/>
    <w:rsid w:val="0048175B"/>
    <w:rsid w:val="00483A8E"/>
    <w:rsid w:val="00485A4C"/>
    <w:rsid w:val="00487821"/>
    <w:rsid w:val="00487EFF"/>
    <w:rsid w:val="00492325"/>
    <w:rsid w:val="004A28C8"/>
    <w:rsid w:val="004A557E"/>
    <w:rsid w:val="004B1866"/>
    <w:rsid w:val="004B5D5A"/>
    <w:rsid w:val="004C7C4F"/>
    <w:rsid w:val="004D1972"/>
    <w:rsid w:val="004D2EE6"/>
    <w:rsid w:val="004E307F"/>
    <w:rsid w:val="004F26AC"/>
    <w:rsid w:val="00511B44"/>
    <w:rsid w:val="00542044"/>
    <w:rsid w:val="00542BFC"/>
    <w:rsid w:val="00557B91"/>
    <w:rsid w:val="00564710"/>
    <w:rsid w:val="00573104"/>
    <w:rsid w:val="00575EE5"/>
    <w:rsid w:val="00594F9B"/>
    <w:rsid w:val="00595F39"/>
    <w:rsid w:val="005D4F38"/>
    <w:rsid w:val="005D6945"/>
    <w:rsid w:val="005E3EAA"/>
    <w:rsid w:val="005E756C"/>
    <w:rsid w:val="005F0398"/>
    <w:rsid w:val="005F313A"/>
    <w:rsid w:val="005F6D74"/>
    <w:rsid w:val="006004CD"/>
    <w:rsid w:val="006026B0"/>
    <w:rsid w:val="00602D57"/>
    <w:rsid w:val="006134D4"/>
    <w:rsid w:val="00615FFE"/>
    <w:rsid w:val="006176DB"/>
    <w:rsid w:val="00627A4A"/>
    <w:rsid w:val="0063460A"/>
    <w:rsid w:val="00641CAD"/>
    <w:rsid w:val="00644E09"/>
    <w:rsid w:val="00653ACB"/>
    <w:rsid w:val="0066783A"/>
    <w:rsid w:val="006960F6"/>
    <w:rsid w:val="006A74C9"/>
    <w:rsid w:val="006B110F"/>
    <w:rsid w:val="006C0F7A"/>
    <w:rsid w:val="006C28E5"/>
    <w:rsid w:val="006C37E3"/>
    <w:rsid w:val="006D33F3"/>
    <w:rsid w:val="006E0C7A"/>
    <w:rsid w:val="006F60CD"/>
    <w:rsid w:val="00700504"/>
    <w:rsid w:val="007110C9"/>
    <w:rsid w:val="00713980"/>
    <w:rsid w:val="0071537E"/>
    <w:rsid w:val="00726313"/>
    <w:rsid w:val="007361A0"/>
    <w:rsid w:val="00742368"/>
    <w:rsid w:val="0075144E"/>
    <w:rsid w:val="0076150A"/>
    <w:rsid w:val="007646E5"/>
    <w:rsid w:val="0077459D"/>
    <w:rsid w:val="007A2B2B"/>
    <w:rsid w:val="007B3C8F"/>
    <w:rsid w:val="007D0477"/>
    <w:rsid w:val="007D1AC3"/>
    <w:rsid w:val="007D2B71"/>
    <w:rsid w:val="007F4257"/>
    <w:rsid w:val="00821628"/>
    <w:rsid w:val="0083747A"/>
    <w:rsid w:val="00841F75"/>
    <w:rsid w:val="00850FCA"/>
    <w:rsid w:val="00857340"/>
    <w:rsid w:val="00857A3D"/>
    <w:rsid w:val="008604AD"/>
    <w:rsid w:val="00863DC3"/>
    <w:rsid w:val="008815AF"/>
    <w:rsid w:val="00882431"/>
    <w:rsid w:val="0089603B"/>
    <w:rsid w:val="008A7740"/>
    <w:rsid w:val="008B760F"/>
    <w:rsid w:val="008C2DBB"/>
    <w:rsid w:val="008C344C"/>
    <w:rsid w:val="008D04AE"/>
    <w:rsid w:val="008D1CB9"/>
    <w:rsid w:val="008D7A27"/>
    <w:rsid w:val="008E7CF5"/>
    <w:rsid w:val="008F327B"/>
    <w:rsid w:val="008F3605"/>
    <w:rsid w:val="008F5589"/>
    <w:rsid w:val="00912C04"/>
    <w:rsid w:val="00913CDB"/>
    <w:rsid w:val="009203C3"/>
    <w:rsid w:val="0092393F"/>
    <w:rsid w:val="00925224"/>
    <w:rsid w:val="0093027D"/>
    <w:rsid w:val="0093498B"/>
    <w:rsid w:val="009378A4"/>
    <w:rsid w:val="00943F8B"/>
    <w:rsid w:val="00943FC1"/>
    <w:rsid w:val="00945290"/>
    <w:rsid w:val="00946CE0"/>
    <w:rsid w:val="00950867"/>
    <w:rsid w:val="00950C21"/>
    <w:rsid w:val="009523A0"/>
    <w:rsid w:val="0096476A"/>
    <w:rsid w:val="00981881"/>
    <w:rsid w:val="00990697"/>
    <w:rsid w:val="0099775D"/>
    <w:rsid w:val="00997A59"/>
    <w:rsid w:val="009A40E2"/>
    <w:rsid w:val="009A5A25"/>
    <w:rsid w:val="009B1334"/>
    <w:rsid w:val="009B7ED7"/>
    <w:rsid w:val="009C2B5E"/>
    <w:rsid w:val="009C74EA"/>
    <w:rsid w:val="009D032C"/>
    <w:rsid w:val="009D0500"/>
    <w:rsid w:val="009D1B56"/>
    <w:rsid w:val="009E7C1A"/>
    <w:rsid w:val="009F6006"/>
    <w:rsid w:val="00A01476"/>
    <w:rsid w:val="00A04721"/>
    <w:rsid w:val="00A1176D"/>
    <w:rsid w:val="00A167B3"/>
    <w:rsid w:val="00A2385C"/>
    <w:rsid w:val="00A24BF8"/>
    <w:rsid w:val="00A40494"/>
    <w:rsid w:val="00A425BB"/>
    <w:rsid w:val="00A63C29"/>
    <w:rsid w:val="00A7143A"/>
    <w:rsid w:val="00A7444C"/>
    <w:rsid w:val="00AC67D1"/>
    <w:rsid w:val="00AD056F"/>
    <w:rsid w:val="00AD174B"/>
    <w:rsid w:val="00AD2D1F"/>
    <w:rsid w:val="00AD2E5A"/>
    <w:rsid w:val="00AE2020"/>
    <w:rsid w:val="00AE3F74"/>
    <w:rsid w:val="00AE3F9B"/>
    <w:rsid w:val="00AE7454"/>
    <w:rsid w:val="00AF0430"/>
    <w:rsid w:val="00AF53B9"/>
    <w:rsid w:val="00B002D6"/>
    <w:rsid w:val="00B03812"/>
    <w:rsid w:val="00B166B7"/>
    <w:rsid w:val="00B34111"/>
    <w:rsid w:val="00B40AA6"/>
    <w:rsid w:val="00B41FF6"/>
    <w:rsid w:val="00B45633"/>
    <w:rsid w:val="00B810BF"/>
    <w:rsid w:val="00B90233"/>
    <w:rsid w:val="00B93D1B"/>
    <w:rsid w:val="00BB5575"/>
    <w:rsid w:val="00BB6F22"/>
    <w:rsid w:val="00BC6510"/>
    <w:rsid w:val="00BD3E85"/>
    <w:rsid w:val="00BE0082"/>
    <w:rsid w:val="00BE644B"/>
    <w:rsid w:val="00BF18B9"/>
    <w:rsid w:val="00BF37AB"/>
    <w:rsid w:val="00C140C3"/>
    <w:rsid w:val="00C406A6"/>
    <w:rsid w:val="00C605E1"/>
    <w:rsid w:val="00C61CFF"/>
    <w:rsid w:val="00C97EA4"/>
    <w:rsid w:val="00CA5C64"/>
    <w:rsid w:val="00CA7D9B"/>
    <w:rsid w:val="00CB0D1F"/>
    <w:rsid w:val="00CB3F80"/>
    <w:rsid w:val="00CB64A8"/>
    <w:rsid w:val="00CB6B87"/>
    <w:rsid w:val="00CD03CE"/>
    <w:rsid w:val="00CD7189"/>
    <w:rsid w:val="00CF555F"/>
    <w:rsid w:val="00CF578B"/>
    <w:rsid w:val="00D05FCF"/>
    <w:rsid w:val="00D13C6A"/>
    <w:rsid w:val="00D1472D"/>
    <w:rsid w:val="00D1523F"/>
    <w:rsid w:val="00D16A8B"/>
    <w:rsid w:val="00D25B79"/>
    <w:rsid w:val="00D26567"/>
    <w:rsid w:val="00D31925"/>
    <w:rsid w:val="00D40070"/>
    <w:rsid w:val="00D42FC8"/>
    <w:rsid w:val="00D52384"/>
    <w:rsid w:val="00D55229"/>
    <w:rsid w:val="00D55F2C"/>
    <w:rsid w:val="00D7441E"/>
    <w:rsid w:val="00D833AC"/>
    <w:rsid w:val="00DA5679"/>
    <w:rsid w:val="00DB0B91"/>
    <w:rsid w:val="00DB1F03"/>
    <w:rsid w:val="00DB5DB8"/>
    <w:rsid w:val="00DD52F0"/>
    <w:rsid w:val="00DE1B7E"/>
    <w:rsid w:val="00DE6DFE"/>
    <w:rsid w:val="00DF170A"/>
    <w:rsid w:val="00DF2A06"/>
    <w:rsid w:val="00DF5093"/>
    <w:rsid w:val="00E10143"/>
    <w:rsid w:val="00E17F15"/>
    <w:rsid w:val="00E248D0"/>
    <w:rsid w:val="00E33C62"/>
    <w:rsid w:val="00E37582"/>
    <w:rsid w:val="00E40FAB"/>
    <w:rsid w:val="00E42206"/>
    <w:rsid w:val="00E46009"/>
    <w:rsid w:val="00E46F23"/>
    <w:rsid w:val="00E50BC4"/>
    <w:rsid w:val="00E82043"/>
    <w:rsid w:val="00E91510"/>
    <w:rsid w:val="00EB63AE"/>
    <w:rsid w:val="00EE2D0B"/>
    <w:rsid w:val="00EE58A5"/>
    <w:rsid w:val="00F33E23"/>
    <w:rsid w:val="00F404F7"/>
    <w:rsid w:val="00F555D1"/>
    <w:rsid w:val="00F57453"/>
    <w:rsid w:val="00F72DF0"/>
    <w:rsid w:val="00F87280"/>
    <w:rsid w:val="00FB2C40"/>
    <w:rsid w:val="00FC47A0"/>
    <w:rsid w:val="00FE5A4E"/>
    <w:rsid w:val="00FF22BC"/>
    <w:rsid w:val="00FF33A0"/>
    <w:rsid w:val="00FF5734"/>
    <w:rsid w:val="00FF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D4ACA"/>
  <w15:docId w15:val="{340E847C-CE8F-47BC-B4F4-56F13C4B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41F75"/>
    <w:pPr>
      <w:spacing w:after="0" w:line="240" w:lineRule="auto"/>
      <w:jc w:val="both"/>
    </w:pPr>
    <w:rPr>
      <w:rFonts w:ascii="Garamond" w:hAnsi="Garamond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D032C"/>
    <w:pPr>
      <w:widowControl w:val="0"/>
      <w:spacing w:before="63"/>
      <w:outlineLvl w:val="0"/>
    </w:pPr>
    <w:rPr>
      <w:rFonts w:ascii="Arial" w:eastAsia="Arial" w:hAnsi="Arial" w:cstheme="minorBidi"/>
      <w:b/>
      <w:bCs/>
      <w:sz w:val="29"/>
      <w:szCs w:val="29"/>
      <w:lang w:val="en-US" w:eastAsia="en-US"/>
    </w:rPr>
  </w:style>
  <w:style w:type="paragraph" w:styleId="Titolo2">
    <w:name w:val="heading 2"/>
    <w:basedOn w:val="Normale"/>
    <w:link w:val="Titolo2Carattere"/>
    <w:uiPriority w:val="9"/>
    <w:unhideWhenUsed/>
    <w:qFormat/>
    <w:rsid w:val="009D032C"/>
    <w:pPr>
      <w:widowControl w:val="0"/>
      <w:outlineLvl w:val="1"/>
    </w:pPr>
    <w:rPr>
      <w:rFonts w:eastAsia="Times New Roman" w:cstheme="minorBidi"/>
      <w:b/>
      <w:bCs/>
      <w:sz w:val="21"/>
      <w:szCs w:val="21"/>
      <w:lang w:val="en-US" w:eastAsia="en-US"/>
    </w:rPr>
  </w:style>
  <w:style w:type="paragraph" w:styleId="Titolo3">
    <w:name w:val="heading 3"/>
    <w:basedOn w:val="Normale"/>
    <w:link w:val="Titolo3Carattere"/>
    <w:uiPriority w:val="9"/>
    <w:unhideWhenUsed/>
    <w:qFormat/>
    <w:rsid w:val="009D032C"/>
    <w:pPr>
      <w:widowControl w:val="0"/>
      <w:ind w:left="1641"/>
      <w:outlineLvl w:val="2"/>
    </w:pPr>
    <w:rPr>
      <w:rFonts w:eastAsia="Times New Roman" w:cstheme="minorBidi"/>
      <w:sz w:val="20"/>
      <w:szCs w:val="20"/>
      <w:lang w:val="en-US" w:eastAsia="en-US"/>
    </w:rPr>
  </w:style>
  <w:style w:type="paragraph" w:styleId="Titolo4">
    <w:name w:val="heading 4"/>
    <w:basedOn w:val="Normale"/>
    <w:link w:val="Titolo4Carattere"/>
    <w:uiPriority w:val="9"/>
    <w:unhideWhenUsed/>
    <w:qFormat/>
    <w:rsid w:val="009D032C"/>
    <w:pPr>
      <w:widowControl w:val="0"/>
      <w:outlineLvl w:val="3"/>
    </w:pPr>
    <w:rPr>
      <w:rFonts w:eastAsia="Times New Roman" w:cstheme="minorBidi"/>
      <w:sz w:val="19"/>
      <w:szCs w:val="19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nhideWhenUsed/>
    <w:rsid w:val="00912C0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12C0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3B77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73A"/>
  </w:style>
  <w:style w:type="paragraph" w:styleId="Pidipagina">
    <w:name w:val="footer"/>
    <w:basedOn w:val="Normale"/>
    <w:link w:val="PidipaginaCarattere"/>
    <w:uiPriority w:val="99"/>
    <w:unhideWhenUsed/>
    <w:rsid w:val="003B77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773A"/>
  </w:style>
  <w:style w:type="character" w:styleId="Collegamentoipertestuale">
    <w:name w:val="Hyperlink"/>
    <w:basedOn w:val="Carpredefinitoparagrafo"/>
    <w:unhideWhenUsed/>
    <w:rsid w:val="003B773A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421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Carpredefinitoparagrafo"/>
    <w:rsid w:val="00402FCD"/>
  </w:style>
  <w:style w:type="paragraph" w:styleId="Paragrafoelenco">
    <w:name w:val="List Paragraph"/>
    <w:basedOn w:val="Normale"/>
    <w:uiPriority w:val="34"/>
    <w:qFormat/>
    <w:rsid w:val="00CB6B87"/>
    <w:pPr>
      <w:ind w:left="720"/>
    </w:pPr>
    <w:rPr>
      <w:rFonts w:ascii="Calibri" w:eastAsia="Calibri" w:hAnsi="Calibri"/>
      <w:sz w:val="22"/>
      <w:szCs w:val="22"/>
    </w:rPr>
  </w:style>
  <w:style w:type="paragraph" w:styleId="Nessunaspaziatura">
    <w:name w:val="No Spacing"/>
    <w:uiPriority w:val="1"/>
    <w:qFormat/>
    <w:rsid w:val="001D3F26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9D032C"/>
    <w:rPr>
      <w:rFonts w:ascii="Arial" w:eastAsia="Arial" w:hAnsi="Arial"/>
      <w:b/>
      <w:bCs/>
      <w:sz w:val="29"/>
      <w:szCs w:val="29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D032C"/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D032C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32C"/>
    <w:rPr>
      <w:rFonts w:ascii="Times New Roman" w:eastAsia="Times New Roman" w:hAnsi="Times New Roman"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9D032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9D032C"/>
    <w:pPr>
      <w:widowControl w:val="0"/>
      <w:ind w:left="1628"/>
    </w:pPr>
    <w:rPr>
      <w:rFonts w:eastAsia="Times New Roman" w:cstheme="minorBidi"/>
      <w:sz w:val="18"/>
      <w:szCs w:val="18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D032C"/>
    <w:rPr>
      <w:rFonts w:ascii="Times New Roman" w:eastAsia="Times New Roman" w:hAnsi="Times New Roman"/>
      <w:sz w:val="18"/>
      <w:szCs w:val="18"/>
      <w:lang w:val="en-US"/>
    </w:rPr>
  </w:style>
  <w:style w:type="paragraph" w:customStyle="1" w:styleId="TableParagraph">
    <w:name w:val="Table Paragraph"/>
    <w:basedOn w:val="Normale"/>
    <w:uiPriority w:val="1"/>
    <w:qFormat/>
    <w:rsid w:val="009D032C"/>
    <w:pPr>
      <w:widowControl w:val="0"/>
    </w:pPr>
    <w:rPr>
      <w:rFonts w:asciiTheme="minorHAnsi" w:hAnsiTheme="minorHAnsi" w:cstheme="minorBidi"/>
      <w:sz w:val="22"/>
      <w:szCs w:val="22"/>
      <w:lang w:val="en-US" w:eastAsia="en-US"/>
    </w:rPr>
  </w:style>
  <w:style w:type="numbering" w:customStyle="1" w:styleId="Nessunelenco1">
    <w:name w:val="Nessun elenco1"/>
    <w:next w:val="Nessunelenco"/>
    <w:semiHidden/>
    <w:rsid w:val="00F404F7"/>
  </w:style>
  <w:style w:type="paragraph" w:customStyle="1" w:styleId="CG-SingleSp">
    <w:name w:val="CG-Single Sp"/>
    <w:aliases w:val="s1"/>
    <w:basedOn w:val="Normale"/>
    <w:rsid w:val="00F404F7"/>
    <w:pPr>
      <w:spacing w:after="240"/>
    </w:pPr>
    <w:rPr>
      <w:rFonts w:eastAsia="Times New Roman"/>
      <w:szCs w:val="20"/>
      <w:lang w:val="en-US" w:eastAsia="en-US"/>
    </w:rPr>
  </w:style>
  <w:style w:type="character" w:customStyle="1" w:styleId="FooterRightSideText">
    <w:name w:val="FooterRightSideText"/>
    <w:basedOn w:val="Carpredefinitoparagrafo"/>
    <w:rsid w:val="00F404F7"/>
  </w:style>
  <w:style w:type="character" w:customStyle="1" w:styleId="iManageFooter">
    <w:name w:val="iManage Footer"/>
    <w:rsid w:val="00F404F7"/>
    <w:rPr>
      <w:noProof/>
      <w:sz w:val="16"/>
    </w:rPr>
  </w:style>
  <w:style w:type="character" w:styleId="Numeropagina">
    <w:name w:val="page number"/>
    <w:basedOn w:val="Carpredefinitoparagrafo"/>
    <w:rsid w:val="00F404F7"/>
  </w:style>
  <w:style w:type="paragraph" w:styleId="Testonotaapidipagina">
    <w:name w:val="footnote text"/>
    <w:basedOn w:val="Normale"/>
    <w:link w:val="TestonotaapidipaginaCarattere"/>
    <w:semiHidden/>
    <w:rsid w:val="00F404F7"/>
    <w:pPr>
      <w:spacing w:after="240"/>
    </w:pPr>
    <w:rPr>
      <w:rFonts w:eastAsia="Times New Roman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F404F7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semiHidden/>
    <w:rsid w:val="00F404F7"/>
    <w:rPr>
      <w:noProof w:val="0"/>
      <w:vertAlign w:val="superscript"/>
      <w:lang w:val="it-IT"/>
    </w:rPr>
  </w:style>
  <w:style w:type="paragraph" w:customStyle="1" w:styleId="CG-Bullet">
    <w:name w:val="CG-Bullet"/>
    <w:aliases w:val="b1"/>
    <w:basedOn w:val="Normale"/>
    <w:rsid w:val="00F404F7"/>
    <w:pPr>
      <w:numPr>
        <w:numId w:val="1"/>
      </w:numPr>
    </w:pPr>
    <w:rPr>
      <w:rFonts w:eastAsia="Times New Roman"/>
      <w:szCs w:val="20"/>
      <w:lang w:val="en-US" w:eastAsia="en-US"/>
    </w:rPr>
  </w:style>
  <w:style w:type="paragraph" w:customStyle="1" w:styleId="CG-DblInd05">
    <w:name w:val="CG-Dbl Ind 0.5"/>
    <w:aliases w:val="i4"/>
    <w:basedOn w:val="Normale"/>
    <w:rsid w:val="00F404F7"/>
    <w:pPr>
      <w:spacing w:after="240"/>
      <w:ind w:left="720" w:right="720"/>
    </w:pPr>
    <w:rPr>
      <w:rFonts w:eastAsia="Times New Roman"/>
      <w:szCs w:val="20"/>
      <w:lang w:val="en-US" w:eastAsia="en-US"/>
    </w:rPr>
  </w:style>
  <w:style w:type="paragraph" w:customStyle="1" w:styleId="CG-DblInd1">
    <w:name w:val="CG-Dbl Ind 1"/>
    <w:aliases w:val="i5"/>
    <w:basedOn w:val="Normale"/>
    <w:rsid w:val="00F404F7"/>
    <w:pPr>
      <w:spacing w:after="240"/>
      <w:ind w:left="1440" w:right="1440"/>
    </w:pPr>
    <w:rPr>
      <w:rFonts w:eastAsia="Times New Roman"/>
      <w:szCs w:val="20"/>
      <w:lang w:val="en-US" w:eastAsia="en-US"/>
    </w:rPr>
  </w:style>
  <w:style w:type="paragraph" w:customStyle="1" w:styleId="CG-DblSp">
    <w:name w:val="CG-Dbl Sp"/>
    <w:aliases w:val="d1"/>
    <w:basedOn w:val="Normale"/>
    <w:rsid w:val="00F404F7"/>
    <w:pPr>
      <w:spacing w:line="480" w:lineRule="auto"/>
    </w:pPr>
    <w:rPr>
      <w:rFonts w:eastAsia="Times New Roman"/>
      <w:szCs w:val="20"/>
      <w:lang w:val="en-US" w:eastAsia="en-US"/>
    </w:rPr>
  </w:style>
  <w:style w:type="paragraph" w:customStyle="1" w:styleId="CG-DblSp05">
    <w:name w:val="CG-Dbl Sp 0.5"/>
    <w:aliases w:val="d2"/>
    <w:basedOn w:val="Normale"/>
    <w:rsid w:val="00F404F7"/>
    <w:pPr>
      <w:spacing w:line="480" w:lineRule="auto"/>
      <w:ind w:firstLine="720"/>
    </w:pPr>
    <w:rPr>
      <w:rFonts w:eastAsia="Times New Roman"/>
      <w:szCs w:val="20"/>
      <w:lang w:val="en-US" w:eastAsia="en-US"/>
    </w:rPr>
  </w:style>
  <w:style w:type="paragraph" w:customStyle="1" w:styleId="CG-DblSp1">
    <w:name w:val="CG-Dbl Sp 1"/>
    <w:aliases w:val="d3"/>
    <w:basedOn w:val="Normale"/>
    <w:rsid w:val="00F404F7"/>
    <w:pPr>
      <w:spacing w:line="480" w:lineRule="auto"/>
      <w:ind w:firstLine="1440"/>
    </w:pPr>
    <w:rPr>
      <w:rFonts w:eastAsia="Times New Roman"/>
      <w:szCs w:val="20"/>
      <w:lang w:val="en-US" w:eastAsia="en-US"/>
    </w:rPr>
  </w:style>
  <w:style w:type="paragraph" w:customStyle="1" w:styleId="CG-LeftInd05">
    <w:name w:val="CG-Left Ind 0.5"/>
    <w:aliases w:val="i1"/>
    <w:basedOn w:val="Normale"/>
    <w:rsid w:val="00F404F7"/>
    <w:pPr>
      <w:spacing w:after="240"/>
      <w:ind w:left="720"/>
    </w:pPr>
    <w:rPr>
      <w:rFonts w:eastAsia="Times New Roman"/>
      <w:szCs w:val="20"/>
      <w:lang w:val="en-US" w:eastAsia="en-US"/>
    </w:rPr>
  </w:style>
  <w:style w:type="paragraph" w:customStyle="1" w:styleId="CG-LeftInd05FL05">
    <w:name w:val="CG-Left Ind 0.5 FL 0.5"/>
    <w:aliases w:val="i2"/>
    <w:basedOn w:val="Normale"/>
    <w:rsid w:val="00F404F7"/>
    <w:pPr>
      <w:spacing w:after="240"/>
      <w:ind w:left="720" w:firstLine="720"/>
    </w:pPr>
    <w:rPr>
      <w:rFonts w:eastAsia="Times New Roman"/>
      <w:szCs w:val="20"/>
      <w:lang w:val="en-US" w:eastAsia="en-US"/>
    </w:rPr>
  </w:style>
  <w:style w:type="paragraph" w:customStyle="1" w:styleId="CG-LeftInd1">
    <w:name w:val="CG-Left Ind 1"/>
    <w:aliases w:val="i3"/>
    <w:basedOn w:val="Normale"/>
    <w:rsid w:val="00F404F7"/>
    <w:pPr>
      <w:spacing w:after="240"/>
      <w:ind w:left="1440"/>
    </w:pPr>
    <w:rPr>
      <w:rFonts w:eastAsia="Times New Roman"/>
      <w:szCs w:val="20"/>
      <w:lang w:val="en-US" w:eastAsia="en-US"/>
    </w:rPr>
  </w:style>
  <w:style w:type="paragraph" w:customStyle="1" w:styleId="CG-NumberA">
    <w:name w:val="CG-Number A"/>
    <w:aliases w:val="n1"/>
    <w:basedOn w:val="Normale"/>
    <w:rsid w:val="00F404F7"/>
    <w:pPr>
      <w:numPr>
        <w:numId w:val="2"/>
      </w:numPr>
      <w:spacing w:after="240"/>
    </w:pPr>
    <w:rPr>
      <w:rFonts w:eastAsia="Times New Roman"/>
      <w:szCs w:val="20"/>
      <w:lang w:val="en-US" w:eastAsia="en-US"/>
    </w:rPr>
  </w:style>
  <w:style w:type="paragraph" w:customStyle="1" w:styleId="CG-Numberl0">
    <w:name w:val="CG-Number l"/>
    <w:aliases w:val="n4"/>
    <w:basedOn w:val="Normale"/>
    <w:rsid w:val="00F404F7"/>
    <w:pPr>
      <w:numPr>
        <w:numId w:val="3"/>
      </w:numPr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L">
    <w:name w:val="CG-Number L"/>
    <w:aliases w:val="n2"/>
    <w:basedOn w:val="Normale"/>
    <w:rsid w:val="00F404F7"/>
    <w:pPr>
      <w:numPr>
        <w:numId w:val="4"/>
      </w:numPr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r">
    <w:name w:val="CG-Number r"/>
    <w:aliases w:val="n5"/>
    <w:basedOn w:val="Normale"/>
    <w:rsid w:val="00F404F7"/>
    <w:pPr>
      <w:numPr>
        <w:numId w:val="5"/>
      </w:numPr>
      <w:tabs>
        <w:tab w:val="clear" w:pos="504"/>
      </w:tabs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R0">
    <w:name w:val="CG-Number R"/>
    <w:aliases w:val="n3"/>
    <w:basedOn w:val="Normale"/>
    <w:rsid w:val="00F404F7"/>
    <w:pPr>
      <w:numPr>
        <w:numId w:val="6"/>
      </w:numPr>
      <w:ind w:left="1440"/>
    </w:pPr>
    <w:rPr>
      <w:rFonts w:eastAsia="Times New Roman"/>
      <w:szCs w:val="20"/>
      <w:lang w:val="en-US" w:eastAsia="en-US"/>
    </w:rPr>
  </w:style>
  <w:style w:type="paragraph" w:customStyle="1" w:styleId="CG-OneandOne-Half1">
    <w:name w:val="CG-One and One-Half 1"/>
    <w:aliases w:val="o1"/>
    <w:basedOn w:val="Normale"/>
    <w:rsid w:val="00F404F7"/>
    <w:pPr>
      <w:spacing w:after="120"/>
      <w:ind w:firstLine="1440"/>
    </w:pPr>
    <w:rPr>
      <w:rFonts w:eastAsia="Times New Roman"/>
      <w:szCs w:val="20"/>
      <w:lang w:val="en-US" w:eastAsia="en-US"/>
    </w:rPr>
  </w:style>
  <w:style w:type="paragraph" w:customStyle="1" w:styleId="CG-Sig">
    <w:name w:val="CG-Sig"/>
    <w:aliases w:val="sg1"/>
    <w:basedOn w:val="Normale"/>
    <w:rsid w:val="00F404F7"/>
    <w:pPr>
      <w:keepLines/>
      <w:tabs>
        <w:tab w:val="left" w:pos="5400"/>
        <w:tab w:val="left" w:pos="8640"/>
      </w:tabs>
      <w:spacing w:after="480"/>
      <w:ind w:left="5400" w:hanging="360"/>
    </w:pPr>
    <w:rPr>
      <w:rFonts w:eastAsia="Times New Roman"/>
      <w:szCs w:val="20"/>
      <w:lang w:val="en-US" w:eastAsia="en-US"/>
    </w:rPr>
  </w:style>
  <w:style w:type="paragraph" w:customStyle="1" w:styleId="CG-SigLeft">
    <w:name w:val="CG-Sig Left"/>
    <w:aliases w:val="sg3"/>
    <w:basedOn w:val="Normale"/>
    <w:rsid w:val="00F404F7"/>
    <w:pPr>
      <w:keepLines/>
      <w:tabs>
        <w:tab w:val="left" w:pos="360"/>
        <w:tab w:val="left" w:pos="4050"/>
      </w:tabs>
      <w:spacing w:after="480"/>
      <w:ind w:left="360" w:hanging="360"/>
    </w:pPr>
    <w:rPr>
      <w:rFonts w:eastAsia="Times New Roman"/>
      <w:szCs w:val="20"/>
      <w:lang w:val="en-US" w:eastAsia="en-US"/>
    </w:rPr>
  </w:style>
  <w:style w:type="paragraph" w:customStyle="1" w:styleId="CG-SigLtr">
    <w:name w:val="CG-Sig Ltr"/>
    <w:aliases w:val="sg2"/>
    <w:basedOn w:val="Normale"/>
    <w:rsid w:val="00F404F7"/>
    <w:pPr>
      <w:keepNext/>
      <w:spacing w:after="720"/>
      <w:ind w:left="5040"/>
    </w:pPr>
    <w:rPr>
      <w:rFonts w:eastAsia="Times New Roman"/>
      <w:szCs w:val="20"/>
      <w:lang w:val="en-US" w:eastAsia="en-US"/>
    </w:rPr>
  </w:style>
  <w:style w:type="paragraph" w:customStyle="1" w:styleId="CG-SingleSp05">
    <w:name w:val="CG-Single Sp 0.5"/>
    <w:aliases w:val="s2"/>
    <w:basedOn w:val="Normale"/>
    <w:rsid w:val="00F404F7"/>
    <w:pPr>
      <w:spacing w:after="240"/>
      <w:ind w:firstLine="720"/>
    </w:pPr>
    <w:rPr>
      <w:rFonts w:eastAsia="Times New Roman"/>
      <w:szCs w:val="20"/>
      <w:lang w:val="en-US" w:eastAsia="en-US"/>
    </w:rPr>
  </w:style>
  <w:style w:type="paragraph" w:customStyle="1" w:styleId="CG-SingleSp1">
    <w:name w:val="CG-Single Sp 1"/>
    <w:aliases w:val="s3"/>
    <w:basedOn w:val="Normale"/>
    <w:rsid w:val="00F404F7"/>
    <w:pPr>
      <w:spacing w:after="240"/>
      <w:ind w:firstLine="1440"/>
    </w:pPr>
    <w:rPr>
      <w:rFonts w:eastAsia="Times New Roman"/>
      <w:szCs w:val="20"/>
      <w:lang w:val="en-US" w:eastAsia="en-US"/>
    </w:rPr>
  </w:style>
  <w:style w:type="paragraph" w:customStyle="1" w:styleId="CG-Title-Center">
    <w:name w:val="CG-Title-Center"/>
    <w:aliases w:val="t5"/>
    <w:basedOn w:val="Normale"/>
    <w:next w:val="Normale"/>
    <w:rsid w:val="00F404F7"/>
    <w:pPr>
      <w:keepNext/>
      <w:spacing w:after="240"/>
      <w:jc w:val="center"/>
    </w:pPr>
    <w:rPr>
      <w:rFonts w:eastAsia="Times New Roman"/>
      <w:szCs w:val="20"/>
      <w:lang w:val="en-US" w:eastAsia="en-US"/>
    </w:rPr>
  </w:style>
  <w:style w:type="paragraph" w:customStyle="1" w:styleId="CG-Title-Center-Bold">
    <w:name w:val="CG-Title-Center-Bold"/>
    <w:aliases w:val="t1"/>
    <w:basedOn w:val="Normale"/>
    <w:next w:val="CG-SingleSp1"/>
    <w:rsid w:val="00F404F7"/>
    <w:pPr>
      <w:keepNext/>
      <w:spacing w:after="240"/>
      <w:jc w:val="center"/>
    </w:pPr>
    <w:rPr>
      <w:rFonts w:eastAsia="Times New Roman"/>
      <w:b/>
      <w:szCs w:val="20"/>
      <w:lang w:val="en-US" w:eastAsia="en-US"/>
    </w:rPr>
  </w:style>
  <w:style w:type="paragraph" w:customStyle="1" w:styleId="CG-Title-Center-Underscore">
    <w:name w:val="CG-Title-Center-Underscore"/>
    <w:aliases w:val="t2"/>
    <w:basedOn w:val="Normale"/>
    <w:next w:val="CG-SingleSp1"/>
    <w:rsid w:val="00F404F7"/>
    <w:pPr>
      <w:keepNext/>
      <w:spacing w:after="240"/>
      <w:jc w:val="center"/>
    </w:pPr>
    <w:rPr>
      <w:rFonts w:eastAsia="Times New Roman"/>
      <w:szCs w:val="20"/>
      <w:u w:val="single"/>
      <w:lang w:val="en-US" w:eastAsia="en-US"/>
    </w:rPr>
  </w:style>
  <w:style w:type="paragraph" w:customStyle="1" w:styleId="CG-Title-Left-Bold">
    <w:name w:val="CG-Title-Left-Bold"/>
    <w:aliases w:val="t3"/>
    <w:basedOn w:val="Normale"/>
    <w:next w:val="CG-SingleSp1"/>
    <w:rsid w:val="00F404F7"/>
    <w:pPr>
      <w:keepNext/>
      <w:spacing w:after="240"/>
    </w:pPr>
    <w:rPr>
      <w:rFonts w:eastAsia="Times New Roman"/>
      <w:b/>
      <w:szCs w:val="20"/>
      <w:lang w:val="en-US" w:eastAsia="en-US"/>
    </w:rPr>
  </w:style>
  <w:style w:type="paragraph" w:customStyle="1" w:styleId="CG-Title-Left-Italic">
    <w:name w:val="CG-Title-Left-Italic"/>
    <w:aliases w:val="t6"/>
    <w:basedOn w:val="Normale"/>
    <w:next w:val="Normale"/>
    <w:rsid w:val="00F404F7"/>
    <w:pPr>
      <w:keepNext/>
      <w:spacing w:after="240"/>
    </w:pPr>
    <w:rPr>
      <w:rFonts w:eastAsia="Times New Roman"/>
      <w:i/>
      <w:szCs w:val="20"/>
      <w:lang w:val="en-US" w:eastAsia="en-US"/>
    </w:rPr>
  </w:style>
  <w:style w:type="paragraph" w:customStyle="1" w:styleId="CG-Title-LeftInd-Italic">
    <w:name w:val="CG-Title-Left Ind-Italic"/>
    <w:aliases w:val="t7"/>
    <w:basedOn w:val="Normale"/>
    <w:next w:val="Normale"/>
    <w:rsid w:val="00F404F7"/>
    <w:pPr>
      <w:keepNext/>
      <w:spacing w:after="240"/>
      <w:ind w:left="720"/>
    </w:pPr>
    <w:rPr>
      <w:rFonts w:eastAsia="Times New Roman"/>
      <w:i/>
      <w:szCs w:val="20"/>
      <w:lang w:val="en-US" w:eastAsia="en-US"/>
    </w:rPr>
  </w:style>
  <w:style w:type="paragraph" w:customStyle="1" w:styleId="CG-Title-Left-Underscore">
    <w:name w:val="CG-Title-Left-Underscore"/>
    <w:aliases w:val="t4"/>
    <w:basedOn w:val="Normale"/>
    <w:next w:val="CG-SingleSp1"/>
    <w:rsid w:val="00F404F7"/>
    <w:pPr>
      <w:keepNext/>
      <w:spacing w:after="240"/>
    </w:pPr>
    <w:rPr>
      <w:rFonts w:eastAsia="Times New Roman"/>
      <w:szCs w:val="20"/>
      <w:u w:val="single"/>
      <w:lang w:val="en-US" w:eastAsia="en-US"/>
    </w:rPr>
  </w:style>
  <w:style w:type="paragraph" w:styleId="Indirizzodestinatario">
    <w:name w:val="envelope address"/>
    <w:basedOn w:val="Normale"/>
    <w:rsid w:val="00F404F7"/>
    <w:pPr>
      <w:framePr w:w="7920" w:h="1980" w:hRule="exact" w:hSpace="180" w:wrap="auto" w:hAnchor="page" w:xAlign="center" w:yAlign="bottom"/>
      <w:ind w:left="2880"/>
    </w:pPr>
    <w:rPr>
      <w:rFonts w:ascii="Arial" w:eastAsia="Times New Roman" w:hAnsi="Arial" w:cs="Arial"/>
      <w:lang w:val="en-US" w:eastAsia="en-US"/>
    </w:rPr>
  </w:style>
  <w:style w:type="table" w:customStyle="1" w:styleId="Grigliatabella1">
    <w:name w:val="Griglia tabella1"/>
    <w:basedOn w:val="Tabellanormale"/>
    <w:next w:val="Grigliatabella"/>
    <w:rsid w:val="00F404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rsid w:val="00F404F7"/>
    <w:rPr>
      <w:rFonts w:eastAsia="Times New Roman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rsid w:val="00F404F7"/>
    <w:rPr>
      <w:color w:val="605E5C"/>
      <w:shd w:val="clear" w:color="auto" w:fill="E1DFDD"/>
    </w:rPr>
  </w:style>
  <w:style w:type="table" w:customStyle="1" w:styleId="Grigliatabellachiara1">
    <w:name w:val="Griglia tabella chiara1"/>
    <w:basedOn w:val="Tabellanormale"/>
    <w:uiPriority w:val="40"/>
    <w:rsid w:val="00F404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1">
    <w:name w:val="Grid Table Light1"/>
    <w:basedOn w:val="Tabellanormale"/>
    <w:uiPriority w:val="40"/>
    <w:rsid w:val="00F404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6176D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176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ietro.franzone@carontetourist.i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artina.galletta@carontetourist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ontetourist.it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582AEAF60CCF4CBC0AE77944EB1B44" ma:contentTypeVersion="18" ma:contentTypeDescription="Creare un nuovo documento." ma:contentTypeScope="" ma:versionID="b266c9c7a25c61a2cef9784564a3effa">
  <xsd:schema xmlns:xsd="http://www.w3.org/2001/XMLSchema" xmlns:xs="http://www.w3.org/2001/XMLSchema" xmlns:p="http://schemas.microsoft.com/office/2006/metadata/properties" xmlns:ns2="34ac3b3b-9bbd-46c9-9221-e8c382a468b2" xmlns:ns3="7275d7af-1f33-4e78-b3ce-950b61ab33d9" targetNamespace="http://schemas.microsoft.com/office/2006/metadata/properties" ma:root="true" ma:fieldsID="b7db813650415549ed378bd0035f00c7" ns2:_="" ns3:_="">
    <xsd:import namespace="34ac3b3b-9bbd-46c9-9221-e8c382a468b2"/>
    <xsd:import namespace="7275d7af-1f33-4e78-b3ce-950b61ab33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c3b3b-9bbd-46c9-9221-e8c382a46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7d9e787-5dca-4778-9ed6-631f67bfce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5d7af-1f33-4e78-b3ce-950b61ab33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9456e76-6136-49f8-95c4-ef94aa6d90de}" ma:internalName="TaxCatchAll" ma:showField="CatchAllData" ma:web="7275d7af-1f33-4e78-b3ce-950b61ab33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ac3b3b-9bbd-46c9-9221-e8c382a468b2">
      <Terms xmlns="http://schemas.microsoft.com/office/infopath/2007/PartnerControls"/>
    </lcf76f155ced4ddcb4097134ff3c332f>
    <TaxCatchAll xmlns="7275d7af-1f33-4e78-b3ce-950b61ab33d9" xsi:nil="true"/>
  </documentManagement>
</p:properties>
</file>

<file path=customXml/itemProps1.xml><?xml version="1.0" encoding="utf-8"?>
<ds:datastoreItem xmlns:ds="http://schemas.openxmlformats.org/officeDocument/2006/customXml" ds:itemID="{2B22B88C-7335-4C20-A1B7-F46D8C889FDC}"/>
</file>

<file path=customXml/itemProps2.xml><?xml version="1.0" encoding="utf-8"?>
<ds:datastoreItem xmlns:ds="http://schemas.openxmlformats.org/officeDocument/2006/customXml" ds:itemID="{2757608E-CE09-41F2-8E36-37ACB262C8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238496-8FD7-495D-8B1A-2979BFD1F310}">
  <ds:schemaRefs>
    <ds:schemaRef ds:uri="http://schemas.microsoft.com/office/2006/metadata/properties"/>
    <ds:schemaRef ds:uri="http://schemas.microsoft.com/office/infopath/2007/PartnerControls"/>
    <ds:schemaRef ds:uri="5065acf9-c432-4e12-9049-8dc94e3bbb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marchetta</dc:creator>
  <cp:lastModifiedBy>Martina Galletta</cp:lastModifiedBy>
  <cp:revision>3</cp:revision>
  <cp:lastPrinted>2018-12-13T13:47:00Z</cp:lastPrinted>
  <dcterms:created xsi:type="dcterms:W3CDTF">2024-04-09T09:42:00Z</dcterms:created>
  <dcterms:modified xsi:type="dcterms:W3CDTF">2024-04-09T09:50:00Z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0x010100ADCD1A5E86EB45439F73F308C6027323</vt:lpwstr>
  </property>
</Properties>
</file>