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FDB42" w14:textId="77777777" w:rsidR="00894C7C" w:rsidRDefault="00894C7C"/>
    <w:p w14:paraId="364B2900" w14:textId="77777777" w:rsidR="00894C7C" w:rsidRDefault="00894C7C"/>
    <w:p w14:paraId="0C1F723D" w14:textId="77777777" w:rsidR="00B10A34" w:rsidRDefault="00B10A34" w:rsidP="00894C7C">
      <w:pPr>
        <w:jc w:val="center"/>
        <w:rPr>
          <w:b/>
          <w:bCs/>
        </w:rPr>
      </w:pPr>
    </w:p>
    <w:p w14:paraId="2D6E42D6" w14:textId="77777777" w:rsidR="00B10A34" w:rsidRDefault="00B10A34" w:rsidP="00894C7C">
      <w:pPr>
        <w:jc w:val="center"/>
        <w:rPr>
          <w:b/>
          <w:bCs/>
        </w:rPr>
      </w:pPr>
    </w:p>
    <w:p w14:paraId="73DF0B1A" w14:textId="77777777" w:rsidR="00B10A34" w:rsidRDefault="00894C7C" w:rsidP="008B5033">
      <w:pPr>
        <w:jc w:val="center"/>
        <w:rPr>
          <w:rFonts w:ascii="Arial" w:hAnsi="Arial" w:cs="Arial"/>
          <w:b/>
          <w:bCs/>
        </w:rPr>
      </w:pPr>
      <w:bookmarkStart w:id="0" w:name="OLE_LINK1"/>
      <w:bookmarkStart w:id="1" w:name="OLE_LINK2"/>
      <w:bookmarkStart w:id="2" w:name="OLE_LINK3"/>
      <w:bookmarkStart w:id="3" w:name="OLE_LINK4"/>
      <w:bookmarkStart w:id="4" w:name="OLE_LINK5"/>
      <w:bookmarkStart w:id="5" w:name="OLE_LINK6"/>
      <w:r w:rsidRPr="00C83A46">
        <w:rPr>
          <w:rFonts w:ascii="Arial" w:hAnsi="Arial" w:cs="Arial"/>
          <w:b/>
          <w:bCs/>
        </w:rPr>
        <w:t>COMUNICATO STAMPA</w:t>
      </w:r>
    </w:p>
    <w:p w14:paraId="409851BD" w14:textId="77777777" w:rsidR="00235E81" w:rsidRDefault="00235E81" w:rsidP="008B5033">
      <w:pPr>
        <w:jc w:val="center"/>
        <w:rPr>
          <w:rFonts w:ascii="Arial" w:hAnsi="Arial" w:cs="Arial"/>
          <w:b/>
          <w:bCs/>
        </w:rPr>
      </w:pPr>
    </w:p>
    <w:p w14:paraId="5919E52C" w14:textId="01A0D0A7" w:rsidR="00C83A46" w:rsidRDefault="00235E81" w:rsidP="00235E81">
      <w:pPr>
        <w:jc w:val="both"/>
        <w:rPr>
          <w:rFonts w:ascii="Arial" w:hAnsi="Arial" w:cs="Arial"/>
          <w:b/>
          <w:bCs/>
        </w:rPr>
      </w:pPr>
      <w:r w:rsidRPr="00235E81">
        <w:rPr>
          <w:rFonts w:ascii="Arial" w:hAnsi="Arial" w:cs="Arial"/>
          <w:b/>
          <w:bCs/>
        </w:rPr>
        <w:t>CONFITARMA</w:t>
      </w:r>
      <w:r>
        <w:rPr>
          <w:rFonts w:ascii="Arial" w:hAnsi="Arial" w:cs="Arial"/>
          <w:b/>
          <w:bCs/>
        </w:rPr>
        <w:t xml:space="preserve">: </w:t>
      </w:r>
      <w:r w:rsidRPr="00235E81">
        <w:rPr>
          <w:rFonts w:ascii="Arial" w:hAnsi="Arial" w:cs="Arial"/>
          <w:b/>
          <w:bCs/>
        </w:rPr>
        <w:t>MILLEPROROGHE, SEMPLIFICAZIONE PROCEDURE ARRUOLAMENTO LAVORATORI MARITTIMI. GRAZIE A MIT E COMANDO GENERALE</w:t>
      </w:r>
    </w:p>
    <w:bookmarkEnd w:id="0"/>
    <w:bookmarkEnd w:id="1"/>
    <w:bookmarkEnd w:id="2"/>
    <w:bookmarkEnd w:id="3"/>
    <w:bookmarkEnd w:id="4"/>
    <w:bookmarkEnd w:id="5"/>
    <w:p w14:paraId="3B3D7A68" w14:textId="77777777" w:rsidR="00C6243D" w:rsidRDefault="00C6243D" w:rsidP="00C6243D">
      <w:pPr>
        <w:jc w:val="both"/>
        <w:rPr>
          <w:rFonts w:ascii="Arial" w:hAnsi="Arial" w:cs="Arial"/>
          <w:color w:val="000000"/>
        </w:rPr>
      </w:pPr>
    </w:p>
    <w:p w14:paraId="306AC263" w14:textId="77777777" w:rsidR="004D68E1" w:rsidRPr="004D68E1" w:rsidRDefault="004D68E1" w:rsidP="004D68E1">
      <w:pPr>
        <w:jc w:val="both"/>
        <w:rPr>
          <w:rFonts w:ascii="Arial" w:hAnsi="Arial" w:cs="Arial"/>
          <w:color w:val="000000"/>
        </w:rPr>
      </w:pPr>
      <w:r w:rsidRPr="004D68E1">
        <w:rPr>
          <w:rFonts w:ascii="Arial" w:hAnsi="Arial" w:cs="Arial"/>
          <w:color w:val="000000"/>
        </w:rPr>
        <w:t>Con l’approvazione del disegno di legge di conversione del decreto-legge Milleproroghe, su cui il Governo ha posto ieri la fiducia, si consegue un significativo risultato nell’ambito del percorso di sburocratizzazione delle procedure amministrative che regolano l’industria armatoriale.</w:t>
      </w:r>
    </w:p>
    <w:p w14:paraId="0AB01786" w14:textId="77777777" w:rsidR="004D68E1" w:rsidRPr="004D68E1" w:rsidRDefault="004D68E1" w:rsidP="004D68E1">
      <w:pPr>
        <w:jc w:val="both"/>
        <w:rPr>
          <w:rFonts w:ascii="Arial" w:hAnsi="Arial" w:cs="Arial"/>
          <w:color w:val="000000"/>
        </w:rPr>
      </w:pPr>
    </w:p>
    <w:p w14:paraId="20833511" w14:textId="77777777" w:rsidR="004D68E1" w:rsidRPr="004D68E1" w:rsidRDefault="004D68E1" w:rsidP="004D68E1">
      <w:pPr>
        <w:jc w:val="both"/>
        <w:rPr>
          <w:rFonts w:ascii="Arial" w:hAnsi="Arial" w:cs="Arial"/>
          <w:color w:val="000000"/>
        </w:rPr>
      </w:pPr>
      <w:r w:rsidRPr="004D68E1">
        <w:rPr>
          <w:rFonts w:ascii="Arial" w:hAnsi="Arial" w:cs="Arial"/>
          <w:color w:val="000000"/>
        </w:rPr>
        <w:t>È stato, infatti, accolto anche l’emendamento che proroga fino al 31 dicembre 2025 la disposizione introdotta durante il periodo pandemico, semplificando la procedura per la stipula delle convenzioni di arruolamento del personale marittimo in Italia e uniformandola a quella adottata all’estero.</w:t>
      </w:r>
    </w:p>
    <w:p w14:paraId="6497884B" w14:textId="77777777" w:rsidR="004D68E1" w:rsidRPr="004D68E1" w:rsidRDefault="004D68E1" w:rsidP="004D68E1">
      <w:pPr>
        <w:jc w:val="both"/>
        <w:rPr>
          <w:rFonts w:ascii="Arial" w:hAnsi="Arial" w:cs="Arial"/>
          <w:color w:val="000000"/>
        </w:rPr>
      </w:pPr>
    </w:p>
    <w:p w14:paraId="24548B27" w14:textId="77777777" w:rsidR="004D68E1" w:rsidRPr="004D68E1" w:rsidRDefault="004D68E1" w:rsidP="004D68E1">
      <w:pPr>
        <w:jc w:val="both"/>
        <w:rPr>
          <w:rFonts w:ascii="Arial" w:hAnsi="Arial" w:cs="Arial"/>
          <w:color w:val="000000"/>
        </w:rPr>
      </w:pPr>
      <w:r w:rsidRPr="004D68E1">
        <w:rPr>
          <w:rFonts w:ascii="Arial" w:hAnsi="Arial" w:cs="Arial"/>
          <w:color w:val="000000"/>
        </w:rPr>
        <w:t>Confitarma esprime il proprio apprezzamento per il lavoro svolto in Parlamento, che ha permesso di risolvere i disagi causati dall’iniziale mancata inclusione della proroga nel decreto.</w:t>
      </w:r>
    </w:p>
    <w:p w14:paraId="5A6B0BD7" w14:textId="77777777" w:rsidR="004D68E1" w:rsidRPr="004D68E1" w:rsidRDefault="004D68E1" w:rsidP="004D68E1">
      <w:pPr>
        <w:jc w:val="both"/>
        <w:rPr>
          <w:rFonts w:ascii="Arial" w:hAnsi="Arial" w:cs="Arial"/>
          <w:color w:val="000000"/>
        </w:rPr>
      </w:pPr>
    </w:p>
    <w:p w14:paraId="2AF9E876" w14:textId="57B22B8B" w:rsidR="00235E81" w:rsidRPr="008E3AE6" w:rsidRDefault="004D68E1" w:rsidP="004D68E1">
      <w:pPr>
        <w:jc w:val="both"/>
        <w:rPr>
          <w:rFonts w:ascii="Arial" w:hAnsi="Arial" w:cs="Arial"/>
          <w:color w:val="000000"/>
        </w:rPr>
      </w:pPr>
      <w:r w:rsidRPr="004D68E1">
        <w:rPr>
          <w:rFonts w:ascii="Arial" w:hAnsi="Arial" w:cs="Arial"/>
          <w:color w:val="000000"/>
        </w:rPr>
        <w:t>“</w:t>
      </w:r>
      <w:r w:rsidRPr="004D68E1">
        <w:rPr>
          <w:rFonts w:ascii="Arial" w:hAnsi="Arial" w:cs="Arial"/>
          <w:i/>
          <w:iCs/>
          <w:color w:val="000000"/>
        </w:rPr>
        <w:t>Ringraziamo il Ministero delle Infrastrutture e dei Trasporti e il Comando Generale del Corpo delle Capitanerie di Porto per aver sostenuto con convinzione la proroga, nel comune intento di superare la problematica e snellire i procedimenti amministrativi per l’imbarco del personale marittimo</w:t>
      </w:r>
      <w:r w:rsidRPr="004D68E1">
        <w:rPr>
          <w:rFonts w:ascii="Arial" w:hAnsi="Arial" w:cs="Arial"/>
          <w:color w:val="000000"/>
        </w:rPr>
        <w:t>” ha commentato il Direttore Generale di Confitarma, Luca Sisto, ribadendo che “Confitarma auspica che, prima della scadenza del 31 dicembre 2025, tale procedura sia adottata in via strutturale nel nostro ordinamento, attraverso le necessarie semplificazioni al codice della navigazione e al relativo regolamento di attuazione”.</w:t>
      </w:r>
    </w:p>
    <w:p w14:paraId="1B354C52" w14:textId="77777777" w:rsidR="00C6243D" w:rsidRPr="008E3AE6" w:rsidRDefault="00C6243D" w:rsidP="00C6243D">
      <w:pPr>
        <w:jc w:val="both"/>
        <w:rPr>
          <w:rFonts w:ascii="Arial" w:hAnsi="Arial" w:cs="Arial"/>
          <w:color w:val="000000"/>
        </w:rPr>
      </w:pPr>
    </w:p>
    <w:p w14:paraId="52DC0D96" w14:textId="21C411AD" w:rsidR="00C6243D" w:rsidRPr="008E3AE6" w:rsidRDefault="00C6243D" w:rsidP="00C6243D">
      <w:pPr>
        <w:rPr>
          <w:rFonts w:ascii="Arial" w:hAnsi="Arial" w:cs="Arial"/>
        </w:rPr>
      </w:pPr>
      <w:r w:rsidRPr="008E3AE6">
        <w:rPr>
          <w:rFonts w:ascii="Arial" w:hAnsi="Arial" w:cs="Arial"/>
        </w:rPr>
        <w:t xml:space="preserve">Roma, </w:t>
      </w:r>
      <w:r w:rsidR="00235E81">
        <w:rPr>
          <w:rFonts w:ascii="Arial" w:hAnsi="Arial" w:cs="Arial"/>
        </w:rPr>
        <w:t>20</w:t>
      </w:r>
      <w:r w:rsidRPr="008E3AE6">
        <w:rPr>
          <w:rFonts w:ascii="Arial" w:hAnsi="Arial" w:cs="Arial"/>
        </w:rPr>
        <w:t xml:space="preserve"> febbraio 2025</w:t>
      </w:r>
    </w:p>
    <w:p w14:paraId="78EE46CE" w14:textId="77777777" w:rsidR="00C6243D" w:rsidRPr="00196599" w:rsidRDefault="00C6243D" w:rsidP="00C6243D">
      <w:pPr>
        <w:rPr>
          <w:rFonts w:ascii="Arial" w:hAnsi="Arial" w:cs="Arial"/>
          <w:color w:val="000000"/>
          <w:sz w:val="22"/>
          <w:szCs w:val="22"/>
        </w:rPr>
      </w:pPr>
    </w:p>
    <w:sectPr w:rsidR="00C6243D" w:rsidRPr="00196599">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53362" w14:textId="77777777" w:rsidR="00640426" w:rsidRDefault="00640426" w:rsidP="00894C7C">
      <w:r>
        <w:separator/>
      </w:r>
    </w:p>
  </w:endnote>
  <w:endnote w:type="continuationSeparator" w:id="0">
    <w:p w14:paraId="385BCE11" w14:textId="77777777" w:rsidR="00640426" w:rsidRDefault="00640426" w:rsidP="0089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8316" w14:textId="77777777" w:rsidR="00640426" w:rsidRDefault="00640426" w:rsidP="00894C7C">
      <w:r>
        <w:separator/>
      </w:r>
    </w:p>
  </w:footnote>
  <w:footnote w:type="continuationSeparator" w:id="0">
    <w:p w14:paraId="303B396E" w14:textId="77777777" w:rsidR="00640426" w:rsidRDefault="00640426" w:rsidP="00894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F753" w14:textId="480A18F0" w:rsidR="00B10A34" w:rsidRDefault="00B10A34" w:rsidP="00B10A34">
    <w:pPr>
      <w:pStyle w:val="Intestazione"/>
    </w:pPr>
    <w:r w:rsidRPr="00575596">
      <w:rPr>
        <w:noProof/>
      </w:rPr>
      <w:drawing>
        <wp:anchor distT="0" distB="0" distL="114300" distR="114300" simplePos="0" relativeHeight="251660288" behindDoc="0" locked="0" layoutInCell="1" allowOverlap="1" wp14:anchorId="61B060F7" wp14:editId="788AE211">
          <wp:simplePos x="0" y="0"/>
          <wp:positionH relativeFrom="margin">
            <wp:align>center</wp:align>
          </wp:positionH>
          <wp:positionV relativeFrom="paragraph">
            <wp:posOffset>8613</wp:posOffset>
          </wp:positionV>
          <wp:extent cx="1981200" cy="946150"/>
          <wp:effectExtent l="0" t="0" r="0" b="6350"/>
          <wp:wrapThrough wrapText="bothSides">
            <wp:wrapPolygon edited="0">
              <wp:start x="8931" y="0"/>
              <wp:lineTo x="7685" y="4349"/>
              <wp:lineTo x="7269" y="6523"/>
              <wp:lineTo x="4777" y="13917"/>
              <wp:lineTo x="0" y="17831"/>
              <wp:lineTo x="0" y="21310"/>
              <wp:lineTo x="21392" y="21310"/>
              <wp:lineTo x="21392" y="18266"/>
              <wp:lineTo x="20977" y="17396"/>
              <wp:lineTo x="16200" y="13917"/>
              <wp:lineTo x="13292" y="6958"/>
              <wp:lineTo x="13708" y="4349"/>
              <wp:lineTo x="12877" y="1305"/>
              <wp:lineTo x="11631" y="0"/>
              <wp:lineTo x="8931" y="0"/>
            </wp:wrapPolygon>
          </wp:wrapThrough>
          <wp:docPr id="1232993771" name="Immagine 1" descr="Immagine che contiene Elementi grafici, grafic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93771" name="Immagine 1" descr="Immagine che contiene Elementi grafici, grafica, Carattere, schermat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981200" cy="94615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53321566" w14:textId="77777777" w:rsidR="00B10A34" w:rsidRDefault="00B10A3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22E70"/>
    <w:multiLevelType w:val="hybridMultilevel"/>
    <w:tmpl w:val="5FCA53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188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F1"/>
    <w:rsid w:val="000151EB"/>
    <w:rsid w:val="00022D32"/>
    <w:rsid w:val="00061EE3"/>
    <w:rsid w:val="00071DA0"/>
    <w:rsid w:val="00097928"/>
    <w:rsid w:val="000B3F71"/>
    <w:rsid w:val="000B5113"/>
    <w:rsid w:val="000F44F2"/>
    <w:rsid w:val="001071FE"/>
    <w:rsid w:val="00123712"/>
    <w:rsid w:val="00133FEA"/>
    <w:rsid w:val="00134B47"/>
    <w:rsid w:val="00143E7C"/>
    <w:rsid w:val="001534CE"/>
    <w:rsid w:val="00196599"/>
    <w:rsid w:val="0021022A"/>
    <w:rsid w:val="00235E81"/>
    <w:rsid w:val="00290A4C"/>
    <w:rsid w:val="002940D3"/>
    <w:rsid w:val="002A59DF"/>
    <w:rsid w:val="002A7B0A"/>
    <w:rsid w:val="002E093D"/>
    <w:rsid w:val="00326577"/>
    <w:rsid w:val="003518DD"/>
    <w:rsid w:val="003A11EB"/>
    <w:rsid w:val="003A5C2D"/>
    <w:rsid w:val="003C4849"/>
    <w:rsid w:val="003E42C3"/>
    <w:rsid w:val="00420ECC"/>
    <w:rsid w:val="004267E8"/>
    <w:rsid w:val="0043147C"/>
    <w:rsid w:val="00462CAE"/>
    <w:rsid w:val="0047572E"/>
    <w:rsid w:val="004D68E1"/>
    <w:rsid w:val="005064E1"/>
    <w:rsid w:val="005276F4"/>
    <w:rsid w:val="005363FF"/>
    <w:rsid w:val="005568B8"/>
    <w:rsid w:val="0058287A"/>
    <w:rsid w:val="005B51E4"/>
    <w:rsid w:val="005D360E"/>
    <w:rsid w:val="00617CCF"/>
    <w:rsid w:val="00633837"/>
    <w:rsid w:val="00634EE6"/>
    <w:rsid w:val="00640426"/>
    <w:rsid w:val="00657C19"/>
    <w:rsid w:val="00671543"/>
    <w:rsid w:val="0067206E"/>
    <w:rsid w:val="006962CD"/>
    <w:rsid w:val="00697920"/>
    <w:rsid w:val="006E1B36"/>
    <w:rsid w:val="006F1B5F"/>
    <w:rsid w:val="006F666A"/>
    <w:rsid w:val="00785CBB"/>
    <w:rsid w:val="00793950"/>
    <w:rsid w:val="007A55B0"/>
    <w:rsid w:val="007C1800"/>
    <w:rsid w:val="007D2411"/>
    <w:rsid w:val="007F1A1F"/>
    <w:rsid w:val="008013B9"/>
    <w:rsid w:val="008014A0"/>
    <w:rsid w:val="0085232B"/>
    <w:rsid w:val="00893845"/>
    <w:rsid w:val="00894C7C"/>
    <w:rsid w:val="008B5033"/>
    <w:rsid w:val="008E079B"/>
    <w:rsid w:val="008E3AE6"/>
    <w:rsid w:val="008E5AE1"/>
    <w:rsid w:val="009025C0"/>
    <w:rsid w:val="00920DCB"/>
    <w:rsid w:val="00934D6F"/>
    <w:rsid w:val="00937A37"/>
    <w:rsid w:val="00940C3D"/>
    <w:rsid w:val="009639C3"/>
    <w:rsid w:val="009E5071"/>
    <w:rsid w:val="009E67F6"/>
    <w:rsid w:val="00A575ED"/>
    <w:rsid w:val="00AB17F1"/>
    <w:rsid w:val="00AC151E"/>
    <w:rsid w:val="00AF2371"/>
    <w:rsid w:val="00B10A34"/>
    <w:rsid w:val="00B27976"/>
    <w:rsid w:val="00B528A1"/>
    <w:rsid w:val="00B76855"/>
    <w:rsid w:val="00B806C0"/>
    <w:rsid w:val="00B91462"/>
    <w:rsid w:val="00BA0731"/>
    <w:rsid w:val="00BB27EE"/>
    <w:rsid w:val="00BD4667"/>
    <w:rsid w:val="00C140A7"/>
    <w:rsid w:val="00C460E1"/>
    <w:rsid w:val="00C6243D"/>
    <w:rsid w:val="00C83A46"/>
    <w:rsid w:val="00CA569E"/>
    <w:rsid w:val="00D02B40"/>
    <w:rsid w:val="00D309F1"/>
    <w:rsid w:val="00D424DF"/>
    <w:rsid w:val="00D87637"/>
    <w:rsid w:val="00D9036E"/>
    <w:rsid w:val="00DA4D49"/>
    <w:rsid w:val="00DC4B1E"/>
    <w:rsid w:val="00DD3AFA"/>
    <w:rsid w:val="00E01606"/>
    <w:rsid w:val="00E12A00"/>
    <w:rsid w:val="00E6342E"/>
    <w:rsid w:val="00E77467"/>
    <w:rsid w:val="00E93D8A"/>
    <w:rsid w:val="00EC31C1"/>
    <w:rsid w:val="00EE113F"/>
    <w:rsid w:val="00EF3A79"/>
    <w:rsid w:val="00F02039"/>
    <w:rsid w:val="00F055C0"/>
    <w:rsid w:val="00F12436"/>
    <w:rsid w:val="00F413BD"/>
    <w:rsid w:val="00F41609"/>
    <w:rsid w:val="00F83A2F"/>
    <w:rsid w:val="00F90652"/>
    <w:rsid w:val="00FC29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CDE4"/>
  <w15:chartTrackingRefBased/>
  <w15:docId w15:val="{C82C97DE-99EA-154A-86E7-467CBCFD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4C7C"/>
    <w:pPr>
      <w:tabs>
        <w:tab w:val="center" w:pos="4819"/>
        <w:tab w:val="right" w:pos="9638"/>
      </w:tabs>
    </w:pPr>
  </w:style>
  <w:style w:type="character" w:customStyle="1" w:styleId="IntestazioneCarattere">
    <w:name w:val="Intestazione Carattere"/>
    <w:basedOn w:val="Carpredefinitoparagrafo"/>
    <w:link w:val="Intestazione"/>
    <w:uiPriority w:val="99"/>
    <w:rsid w:val="00894C7C"/>
  </w:style>
  <w:style w:type="paragraph" w:styleId="Pidipagina">
    <w:name w:val="footer"/>
    <w:basedOn w:val="Normale"/>
    <w:link w:val="PidipaginaCarattere"/>
    <w:uiPriority w:val="99"/>
    <w:unhideWhenUsed/>
    <w:rsid w:val="00894C7C"/>
    <w:pPr>
      <w:tabs>
        <w:tab w:val="center" w:pos="4819"/>
        <w:tab w:val="right" w:pos="9638"/>
      </w:tabs>
    </w:pPr>
  </w:style>
  <w:style w:type="character" w:customStyle="1" w:styleId="PidipaginaCarattere">
    <w:name w:val="Piè di pagina Carattere"/>
    <w:basedOn w:val="Carpredefinitoparagrafo"/>
    <w:link w:val="Pidipagina"/>
    <w:uiPriority w:val="99"/>
    <w:rsid w:val="00894C7C"/>
  </w:style>
  <w:style w:type="paragraph" w:styleId="Paragrafoelenco">
    <w:name w:val="List Paragraph"/>
    <w:basedOn w:val="Normale"/>
    <w:uiPriority w:val="34"/>
    <w:qFormat/>
    <w:rsid w:val="00B10A34"/>
    <w:pPr>
      <w:ind w:left="720"/>
      <w:contextualSpacing/>
    </w:pPr>
    <w:rPr>
      <w:rFonts w:ascii="Times New Roman" w:eastAsia="Calibri" w:hAnsi="Times New Roman" w:cs="Times New Roman"/>
      <w:noProof/>
      <w:kern w:val="0"/>
      <w:lang w:eastAsia="it-IT"/>
      <w14:ligatures w14:val="none"/>
    </w:rPr>
  </w:style>
  <w:style w:type="paragraph" w:styleId="NormaleWeb">
    <w:name w:val="Normal (Web)"/>
    <w:basedOn w:val="Normale"/>
    <w:uiPriority w:val="99"/>
    <w:semiHidden/>
    <w:unhideWhenUsed/>
    <w:rsid w:val="007A55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12818">
      <w:bodyDiv w:val="1"/>
      <w:marLeft w:val="0"/>
      <w:marRight w:val="0"/>
      <w:marTop w:val="0"/>
      <w:marBottom w:val="0"/>
      <w:divBdr>
        <w:top w:val="none" w:sz="0" w:space="0" w:color="auto"/>
        <w:left w:val="none" w:sz="0" w:space="0" w:color="auto"/>
        <w:bottom w:val="none" w:sz="0" w:space="0" w:color="auto"/>
        <w:right w:val="none" w:sz="0" w:space="0" w:color="auto"/>
      </w:divBdr>
      <w:divsChild>
        <w:div w:id="2018848225">
          <w:marLeft w:val="0"/>
          <w:marRight w:val="0"/>
          <w:marTop w:val="0"/>
          <w:marBottom w:val="465"/>
          <w:divBdr>
            <w:top w:val="none" w:sz="0" w:space="0" w:color="auto"/>
            <w:left w:val="none" w:sz="0" w:space="0" w:color="auto"/>
            <w:bottom w:val="none" w:sz="0" w:space="0" w:color="auto"/>
            <w:right w:val="none" w:sz="0" w:space="0" w:color="auto"/>
          </w:divBdr>
          <w:divsChild>
            <w:div w:id="10494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8395">
      <w:bodyDiv w:val="1"/>
      <w:marLeft w:val="0"/>
      <w:marRight w:val="0"/>
      <w:marTop w:val="0"/>
      <w:marBottom w:val="0"/>
      <w:divBdr>
        <w:top w:val="none" w:sz="0" w:space="0" w:color="auto"/>
        <w:left w:val="none" w:sz="0" w:space="0" w:color="auto"/>
        <w:bottom w:val="none" w:sz="0" w:space="0" w:color="auto"/>
        <w:right w:val="none" w:sz="0" w:space="0" w:color="auto"/>
      </w:divBdr>
      <w:divsChild>
        <w:div w:id="1686126800">
          <w:marLeft w:val="0"/>
          <w:marRight w:val="0"/>
          <w:marTop w:val="0"/>
          <w:marBottom w:val="465"/>
          <w:divBdr>
            <w:top w:val="none" w:sz="0" w:space="0" w:color="auto"/>
            <w:left w:val="none" w:sz="0" w:space="0" w:color="auto"/>
            <w:bottom w:val="none" w:sz="0" w:space="0" w:color="auto"/>
            <w:right w:val="none" w:sz="0" w:space="0" w:color="auto"/>
          </w:divBdr>
          <w:divsChild>
            <w:div w:id="191970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8" ma:contentTypeDescription="Creare un nuovo documento." ma:contentTypeScope="" ma:versionID="5c8587abe018ee278a23dfd0827e7a7b">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16b60df10ad992cab2d5931a7aeeec5c"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c3b3b-9bbd-46c9-9221-e8c382a468b2">
      <Terms xmlns="http://schemas.microsoft.com/office/infopath/2007/PartnerControls"/>
    </lcf76f155ced4ddcb4097134ff3c332f>
    <TaxCatchAll xmlns="7275d7af-1f33-4e78-b3ce-950b61ab33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CB787-D21D-467B-AE2C-C2C2746AB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c3b3b-9bbd-46c9-9221-e8c382a468b2"/>
    <ds:schemaRef ds:uri="7275d7af-1f33-4e78-b3ce-950b61ab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0B5DA-66B1-4827-B280-81E364877CC6}">
  <ds:schemaRefs>
    <ds:schemaRef ds:uri="http://schemas.microsoft.com/office/2006/metadata/properties"/>
    <ds:schemaRef ds:uri="http://schemas.microsoft.com/office/infopath/2007/PartnerControls"/>
    <ds:schemaRef ds:uri="34ac3b3b-9bbd-46c9-9221-e8c382a468b2"/>
    <ds:schemaRef ds:uri="7275d7af-1f33-4e78-b3ce-950b61ab33d9"/>
  </ds:schemaRefs>
</ds:datastoreItem>
</file>

<file path=customXml/itemProps3.xml><?xml version="1.0" encoding="utf-8"?>
<ds:datastoreItem xmlns:ds="http://schemas.openxmlformats.org/officeDocument/2006/customXml" ds:itemID="{6F101D64-D3B7-43EC-8472-A33D71164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Busatto</dc:creator>
  <cp:keywords/>
  <dc:description/>
  <cp:lastModifiedBy>Diana Gentili</cp:lastModifiedBy>
  <cp:revision>4</cp:revision>
  <cp:lastPrinted>2025-01-31T12:27:00Z</cp:lastPrinted>
  <dcterms:created xsi:type="dcterms:W3CDTF">2025-02-20T16:05:00Z</dcterms:created>
  <dcterms:modified xsi:type="dcterms:W3CDTF">2025-02-20T16:07:00Z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0x010100A7582AEAF60CCF4CBC0AE77944EB1B44</vt:lpwstr>
  </property>
  <property fmtid="{D5CDD505-2E9C-101B-9397-08002B2CF9AE}" pid="3" name="MediaServiceImageTags">
    <vt:lpwstr/>
  </property>
</Properties>
</file>