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3906" w14:textId="7C526401" w:rsidR="00A84C11" w:rsidRPr="00122171" w:rsidRDefault="00A84C11" w:rsidP="00FC300D">
      <w:pPr>
        <w:jc w:val="center"/>
        <w:rPr>
          <w:rFonts w:ascii="Aptos Display" w:hAnsi="Aptos Display" w:cstheme="minorHAnsi"/>
          <w:b/>
          <w:bCs/>
          <w:color w:val="002D72"/>
          <w:sz w:val="24"/>
          <w:szCs w:val="24"/>
        </w:rPr>
      </w:pPr>
      <w:r w:rsidRPr="00122171">
        <w:rPr>
          <w:rFonts w:ascii="Aptos Display" w:hAnsi="Aptos Display" w:cstheme="minorHAnsi"/>
          <w:b/>
          <w:bCs/>
          <w:color w:val="002D72"/>
          <w:sz w:val="24"/>
          <w:szCs w:val="24"/>
        </w:rPr>
        <w:t>COMUNICATO STAMPA</w:t>
      </w:r>
    </w:p>
    <w:p w14:paraId="13D697A6" w14:textId="77777777" w:rsidR="002E6518" w:rsidRPr="002E6518" w:rsidRDefault="002E6518" w:rsidP="002E6518">
      <w:pPr>
        <w:jc w:val="both"/>
        <w:rPr>
          <w:rFonts w:ascii="Aptos Display" w:hAnsi="Aptos Display"/>
          <w:b/>
          <w:bCs/>
          <w:sz w:val="20"/>
          <w:szCs w:val="20"/>
        </w:rPr>
      </w:pPr>
      <w:r w:rsidRPr="002E6518">
        <w:rPr>
          <w:rFonts w:ascii="Aptos Display" w:hAnsi="Aptos Display"/>
          <w:b/>
          <w:bCs/>
          <w:sz w:val="20"/>
          <w:szCs w:val="20"/>
        </w:rPr>
        <w:t>La nave Simone Martini di C&amp;T Isole Minori da domani di nuovo in servizio sulla linea Trapani - Isole Egadi, proroga di 90 giorni. L’AD Vincenzo Franza, “Non cambia la nostra opposizione al provvedimento. Grazie alla disponibilità del Comandante della CP di Trapani attenuati i disagi alle comunità delle Isole Egadi e ai marittimi”.</w:t>
      </w:r>
    </w:p>
    <w:p w14:paraId="2F376CDB" w14:textId="441193E5" w:rsidR="001F63FA" w:rsidRPr="00122171" w:rsidRDefault="00A84C11" w:rsidP="00122171">
      <w:pPr>
        <w:jc w:val="both"/>
        <w:rPr>
          <w:rFonts w:ascii="Aptos Display" w:hAnsi="Aptos Display"/>
          <w:sz w:val="20"/>
          <w:szCs w:val="20"/>
        </w:rPr>
      </w:pPr>
      <w:r w:rsidRPr="00122171">
        <w:rPr>
          <w:rFonts w:ascii="Aptos Display" w:hAnsi="Aptos Display"/>
          <w:sz w:val="20"/>
          <w:szCs w:val="20"/>
        </w:rPr>
        <w:t xml:space="preserve">Messina, </w:t>
      </w:r>
      <w:r w:rsidR="001F63FA" w:rsidRPr="00122171">
        <w:rPr>
          <w:rFonts w:ascii="Aptos Display" w:hAnsi="Aptos Display"/>
          <w:sz w:val="20"/>
          <w:szCs w:val="20"/>
        </w:rPr>
        <w:t xml:space="preserve">11 </w:t>
      </w:r>
      <w:r w:rsidRPr="00122171">
        <w:rPr>
          <w:rFonts w:ascii="Aptos Display" w:hAnsi="Aptos Display"/>
          <w:sz w:val="20"/>
          <w:szCs w:val="20"/>
        </w:rPr>
        <w:t xml:space="preserve">luglio 2025 - </w:t>
      </w:r>
      <w:r w:rsidR="001F63FA" w:rsidRPr="00122171">
        <w:rPr>
          <w:rFonts w:ascii="Aptos Display" w:hAnsi="Aptos Display"/>
          <w:b/>
          <w:bCs/>
          <w:sz w:val="20"/>
          <w:szCs w:val="20"/>
        </w:rPr>
        <w:t>La nave Simone Martini di Caronte &amp; Tourist Isole Minori rientrerà in servizio domani sulla linea Trapani - Isole Egadi</w:t>
      </w:r>
      <w:r w:rsidR="001F63FA" w:rsidRPr="00122171">
        <w:rPr>
          <w:rFonts w:ascii="Aptos Display" w:hAnsi="Aptos Display"/>
          <w:sz w:val="20"/>
          <w:szCs w:val="20"/>
        </w:rPr>
        <w:t xml:space="preserve">. L’unità navale era stata sostituita dalla nave Caronte a seguito del diniego delle spedizioni richiesto dalla Commissione Igiene e Sicurezza al Comandante della Capitaneria di Porto di Trapani. La decisione era stata immediatamente contestata dalla società armatoriale, che ne aveva chiesto la disapplicazione in autotutela. </w:t>
      </w:r>
    </w:p>
    <w:p w14:paraId="2E153B68" w14:textId="77777777" w:rsidR="00122171" w:rsidRDefault="001F63FA" w:rsidP="00122171">
      <w:pPr>
        <w:jc w:val="both"/>
        <w:rPr>
          <w:rFonts w:ascii="Aptos Display" w:hAnsi="Aptos Display"/>
          <w:sz w:val="20"/>
          <w:szCs w:val="20"/>
        </w:rPr>
      </w:pPr>
      <w:r w:rsidRPr="00122171">
        <w:rPr>
          <w:rFonts w:ascii="Aptos Display" w:hAnsi="Aptos Display"/>
          <w:sz w:val="20"/>
          <w:szCs w:val="20"/>
        </w:rPr>
        <w:t xml:space="preserve">Ieri, Caronte &amp; Tourist Isole Minori ha inviato allo stesso Comandante (e, per conoscenza, al sindaco di Favignana, al Direttore Marittimo di Palermo, al Comando Generale delle Capitanerie di Porto e al Ministero delle Infrastrutture e Trasporti) la </w:t>
      </w:r>
      <w:r w:rsidRPr="00122171">
        <w:rPr>
          <w:rFonts w:ascii="Aptos Display" w:hAnsi="Aptos Display"/>
          <w:b/>
          <w:bCs/>
          <w:sz w:val="20"/>
          <w:szCs w:val="20"/>
        </w:rPr>
        <w:t>richiesta di sospensione temporanea del provvedimento</w:t>
      </w:r>
      <w:r w:rsidRPr="00122171">
        <w:rPr>
          <w:rFonts w:ascii="Aptos Display" w:hAnsi="Aptos Display"/>
          <w:sz w:val="20"/>
          <w:szCs w:val="20"/>
        </w:rPr>
        <w:t xml:space="preserve"> “fermo e impregiudicato quanto richiesto con nota pari oggetto trasmessa nella giornata di ieri nel cui accoglimento si confida, in uno alle iniziative giurisdizionali che la scrivente si riserva di assumere”. Ciò – si legge nella missiva – “considerate: la caratteristica di inevitabile temporaneità della soluzione tampone che abbiamo attivato nell’immediato (sostituzione della M/N Simone Martini con la N/T Caronte); l’urgenza di </w:t>
      </w:r>
      <w:r w:rsidRPr="00122171">
        <w:rPr>
          <w:rFonts w:ascii="Aptos Display" w:hAnsi="Aptos Display"/>
          <w:b/>
          <w:bCs/>
          <w:sz w:val="20"/>
          <w:szCs w:val="20"/>
        </w:rPr>
        <w:t>evitare, o comunque, attenuare al massimo i disagi alle comunità delle Isole Egadi e ai turisti che nel periodo estivo le raggiungeranno</w:t>
      </w:r>
      <w:r w:rsidRPr="00122171">
        <w:rPr>
          <w:rFonts w:ascii="Aptos Display" w:hAnsi="Aptos Display"/>
          <w:sz w:val="20"/>
          <w:szCs w:val="20"/>
        </w:rPr>
        <w:t>; l’altrettanto importante necessità</w:t>
      </w:r>
      <w:r w:rsidRPr="00122171">
        <w:rPr>
          <w:rFonts w:ascii="Aptos Display" w:hAnsi="Aptos Display"/>
          <w:b/>
          <w:bCs/>
          <w:sz w:val="20"/>
          <w:szCs w:val="20"/>
        </w:rPr>
        <w:t xml:space="preserve"> </w:t>
      </w:r>
      <w:r w:rsidRPr="00122171">
        <w:rPr>
          <w:rFonts w:ascii="Aptos Display" w:hAnsi="Aptos Display"/>
          <w:sz w:val="20"/>
          <w:szCs w:val="20"/>
        </w:rPr>
        <w:t xml:space="preserve">di assicurare – in assenza di ridefinizione della vicenda in sede amministrativa e/o giurisdizionale - </w:t>
      </w:r>
      <w:r w:rsidRPr="00122171">
        <w:rPr>
          <w:rFonts w:ascii="Aptos Display" w:hAnsi="Aptos Display"/>
          <w:b/>
          <w:bCs/>
          <w:sz w:val="20"/>
          <w:szCs w:val="20"/>
        </w:rPr>
        <w:t>vitto adeguato ai marittimi che saranno impiegati nel servizio</w:t>
      </w:r>
      <w:r w:rsidRPr="00122171">
        <w:rPr>
          <w:rFonts w:ascii="Aptos Display" w:hAnsi="Aptos Display"/>
          <w:sz w:val="20"/>
          <w:szCs w:val="20"/>
        </w:rPr>
        <w:t>”.</w:t>
      </w:r>
      <w:r w:rsidR="00122171" w:rsidRPr="00122171">
        <w:rPr>
          <w:rFonts w:ascii="Aptos Display" w:hAnsi="Aptos Display"/>
          <w:sz w:val="20"/>
          <w:szCs w:val="20"/>
        </w:rPr>
        <w:t xml:space="preserve"> </w:t>
      </w:r>
      <w:r w:rsidRPr="00122171">
        <w:rPr>
          <w:rFonts w:ascii="Aptos Display" w:hAnsi="Aptos Display"/>
          <w:sz w:val="20"/>
          <w:szCs w:val="20"/>
        </w:rPr>
        <w:t xml:space="preserve">All’equipaggio saranno forniti da una primaria società di catering – ovviamente a norma e in possesso dei requisiti giuridici previsti – pasti qualitativamente e nutrizionalmente in linea con quanto previsto in materia dalla MLC. </w:t>
      </w:r>
    </w:p>
    <w:p w14:paraId="70B186A1" w14:textId="153F07A7" w:rsidR="001F63FA" w:rsidRPr="00122171" w:rsidRDefault="001F63FA" w:rsidP="00122171">
      <w:pPr>
        <w:jc w:val="both"/>
        <w:rPr>
          <w:rFonts w:ascii="Aptos Display" w:hAnsi="Aptos Display"/>
          <w:sz w:val="20"/>
          <w:szCs w:val="20"/>
        </w:rPr>
      </w:pPr>
      <w:r w:rsidRPr="00122171">
        <w:rPr>
          <w:rFonts w:ascii="Aptos Display" w:hAnsi="Aptos Display"/>
          <w:sz w:val="20"/>
          <w:szCs w:val="20"/>
        </w:rPr>
        <w:t xml:space="preserve"> L’Autorità Marittima trapanese ha risposto tempestivamente disponendo una </w:t>
      </w:r>
      <w:r w:rsidRPr="00122171">
        <w:rPr>
          <w:rFonts w:ascii="Aptos Display" w:hAnsi="Aptos Display"/>
          <w:b/>
          <w:bCs/>
          <w:sz w:val="20"/>
          <w:szCs w:val="20"/>
        </w:rPr>
        <w:t>proroga di 90 giorni</w:t>
      </w:r>
      <w:r w:rsidRPr="00122171">
        <w:rPr>
          <w:rFonts w:ascii="Aptos Display" w:hAnsi="Aptos Display"/>
          <w:sz w:val="20"/>
          <w:szCs w:val="20"/>
        </w:rPr>
        <w:t>.</w:t>
      </w:r>
    </w:p>
    <w:p w14:paraId="3E9610C4" w14:textId="71896FC3" w:rsidR="00FC300D" w:rsidRPr="00122171" w:rsidRDefault="001F63FA" w:rsidP="00122171">
      <w:pPr>
        <w:jc w:val="both"/>
        <w:rPr>
          <w:rFonts w:ascii="Arial" w:eastAsia="Times New Roman" w:hAnsi="Arial" w:cs="Arial"/>
          <w:noProof/>
          <w:color w:val="002D72"/>
          <w:sz w:val="20"/>
          <w:szCs w:val="20"/>
        </w:rPr>
      </w:pPr>
      <w:r w:rsidRPr="00122171">
        <w:rPr>
          <w:rFonts w:ascii="Aptos Display" w:hAnsi="Aptos Display"/>
          <w:sz w:val="20"/>
          <w:szCs w:val="20"/>
        </w:rPr>
        <w:t xml:space="preserve">“Intendiamo ringraziare il Comandante Guglielmo Cassone – ha dichiarato </w:t>
      </w:r>
      <w:r w:rsidRPr="00122171">
        <w:rPr>
          <w:rFonts w:ascii="Aptos Display" w:hAnsi="Aptos Display"/>
          <w:b/>
          <w:bCs/>
          <w:sz w:val="20"/>
          <w:szCs w:val="20"/>
        </w:rPr>
        <w:t>l’AD di Caronte &amp; Tourist Isole Minori, Vincenzo Franza</w:t>
      </w:r>
      <w:r w:rsidRPr="00122171">
        <w:rPr>
          <w:rFonts w:ascii="Aptos Display" w:hAnsi="Aptos Display"/>
          <w:sz w:val="20"/>
          <w:szCs w:val="20"/>
        </w:rPr>
        <w:t xml:space="preserve"> - per la sensibilità, la disponibilità e l’equilibrio con cui, ancora un volta, ha gestito situazioni di grande delicatezza nelle quali occorre contemperare la dialettica tra le parti sociali con gli interessi delle comunità delle isole minori e con la responsabilità della Pubblica Amministrazione”.</w:t>
      </w:r>
    </w:p>
    <w:p w14:paraId="7D5517EA" w14:textId="31810B2A" w:rsidR="0003636A" w:rsidRPr="0003636A" w:rsidRDefault="0003636A" w:rsidP="0003636A">
      <w:pPr>
        <w:spacing w:before="300" w:line="276" w:lineRule="auto"/>
        <w:rPr>
          <w:rFonts w:ascii="Arial" w:eastAsia="Times New Roman" w:hAnsi="Arial" w:cs="Arial"/>
          <w:noProof/>
          <w:color w:val="002D72"/>
          <w:sz w:val="22"/>
          <w:szCs w:val="22"/>
        </w:rPr>
      </w:pPr>
      <w:r w:rsidRPr="0003636A">
        <w:rPr>
          <w:rFonts w:ascii="Arial" w:eastAsia="Times New Roman" w:hAnsi="Arial" w:cs="Arial"/>
          <w:b/>
          <w:bCs/>
          <w:noProof/>
          <w:color w:val="002D72"/>
          <w:sz w:val="22"/>
          <w:szCs w:val="22"/>
        </w:rPr>
        <w:t xml:space="preserve">Ufficio Stampa </w:t>
      </w:r>
      <w:r w:rsidRPr="0003636A">
        <w:rPr>
          <w:rFonts w:ascii="Arial" w:eastAsia="Times New Roman" w:hAnsi="Arial" w:cs="Arial"/>
          <w:b/>
          <w:bCs/>
          <w:noProof/>
          <w:color w:val="002D72"/>
          <w:sz w:val="22"/>
          <w:szCs w:val="22"/>
        </w:rPr>
        <w:br/>
      </w:r>
      <w:r w:rsidRPr="0003636A">
        <w:rPr>
          <w:rFonts w:ascii="Arial" w:eastAsia="Times New Roman" w:hAnsi="Arial" w:cs="Arial"/>
          <w:noProof/>
          <w:color w:val="002D72"/>
          <w:sz w:val="22"/>
          <w:szCs w:val="22"/>
        </w:rPr>
        <w:t>Martina Galletta</w:t>
      </w:r>
    </w:p>
    <w:p w14:paraId="448357D4" w14:textId="7F94BEEC" w:rsidR="0003636A" w:rsidRPr="0003636A" w:rsidRDefault="0003636A" w:rsidP="0003636A">
      <w:pPr>
        <w:spacing w:after="150" w:line="276" w:lineRule="auto"/>
        <w:rPr>
          <w:rFonts w:ascii="Arial" w:eastAsia="Times New Roman" w:hAnsi="Arial" w:cs="Arial"/>
          <w:noProof/>
          <w:color w:val="646464"/>
          <w:sz w:val="22"/>
          <w:szCs w:val="22"/>
        </w:rPr>
      </w:pPr>
      <w:hyperlink r:id="rId7" w:tooltip="chiama" w:history="1">
        <w:r w:rsidRPr="0003636A">
          <w:rPr>
            <w:rFonts w:ascii="Arial" w:eastAsia="Times New Roman" w:hAnsi="Arial" w:cs="Arial"/>
            <w:noProof/>
            <w:color w:val="646464"/>
            <w:sz w:val="22"/>
            <w:szCs w:val="22"/>
          </w:rPr>
          <w:t>Mobile: +39 3283448042</w:t>
        </w:r>
      </w:hyperlink>
    </w:p>
    <w:p w14:paraId="67EDFE57" w14:textId="77777777" w:rsidR="000562D8" w:rsidRPr="005B4CD2" w:rsidRDefault="000562D8" w:rsidP="005B4CD2"/>
    <w:sectPr w:rsidR="000562D8" w:rsidRPr="005B4CD2" w:rsidSect="00767209">
      <w:footerReference w:type="default" r:id="rId8"/>
      <w:headerReference w:type="first" r:id="rId9"/>
      <w:footerReference w:type="first" r:id="rId10"/>
      <w:pgSz w:w="11900" w:h="16840"/>
      <w:pgMar w:top="1418" w:right="1418" w:bottom="3402" w:left="1418" w:header="31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A1E14" w14:textId="77777777" w:rsidR="003C61DD" w:rsidRDefault="003C61DD" w:rsidP="00D10157">
      <w:r>
        <w:separator/>
      </w:r>
    </w:p>
  </w:endnote>
  <w:endnote w:type="continuationSeparator" w:id="0">
    <w:p w14:paraId="25B00EE5" w14:textId="77777777" w:rsidR="003C61DD" w:rsidRDefault="003C61DD" w:rsidP="00D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1C1D" w14:textId="2CEF1751" w:rsidR="00797DC2" w:rsidRDefault="000562D8">
    <w:pPr>
      <w:pStyle w:val="Pidipagina"/>
    </w:pPr>
    <w:r>
      <w:rPr>
        <w:noProof/>
      </w:rPr>
      <w:drawing>
        <wp:anchor distT="0" distB="0" distL="114300" distR="114300" simplePos="0" relativeHeight="251706368" behindDoc="1" locked="0" layoutInCell="1" allowOverlap="1" wp14:anchorId="6B5E43E2" wp14:editId="79D521CE">
          <wp:simplePos x="0" y="0"/>
          <wp:positionH relativeFrom="margin">
            <wp:posOffset>2540</wp:posOffset>
          </wp:positionH>
          <wp:positionV relativeFrom="page">
            <wp:posOffset>9041130</wp:posOffset>
          </wp:positionV>
          <wp:extent cx="5752153" cy="1122679"/>
          <wp:effectExtent l="0" t="0" r="1270" b="1905"/>
          <wp:wrapNone/>
          <wp:docPr id="51842295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42295" name="Immagine 1" descr="Immagine che contiene testo, schermata, Carattere, line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153" cy="1122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75B1" w14:textId="6B22123E" w:rsidR="00A86F86" w:rsidRDefault="008A4643" w:rsidP="00355CAA">
    <w:pPr>
      <w:pStyle w:val="Pidipagina"/>
      <w:tabs>
        <w:tab w:val="clear" w:pos="4819"/>
        <w:tab w:val="clear" w:pos="9638"/>
        <w:tab w:val="left" w:pos="4536"/>
        <w:tab w:val="right" w:pos="10198"/>
      </w:tabs>
      <w:jc w:val="center"/>
    </w:pPr>
    <w:r>
      <w:rPr>
        <w:noProof/>
      </w:rPr>
      <w:drawing>
        <wp:anchor distT="0" distB="0" distL="114300" distR="114300" simplePos="0" relativeHeight="251701248" behindDoc="1" locked="0" layoutInCell="1" allowOverlap="1" wp14:anchorId="6DCBC12C" wp14:editId="4FA2C9A3">
          <wp:simplePos x="0" y="0"/>
          <wp:positionH relativeFrom="margin">
            <wp:align>right</wp:align>
          </wp:positionH>
          <wp:positionV relativeFrom="page">
            <wp:posOffset>9028430</wp:posOffset>
          </wp:positionV>
          <wp:extent cx="5752153" cy="1122679"/>
          <wp:effectExtent l="0" t="0" r="1270" b="1905"/>
          <wp:wrapNone/>
          <wp:docPr id="17482118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11883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153" cy="1122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924C" w14:textId="77777777" w:rsidR="003C61DD" w:rsidRDefault="003C61DD" w:rsidP="00D10157">
      <w:r>
        <w:separator/>
      </w:r>
    </w:p>
  </w:footnote>
  <w:footnote w:type="continuationSeparator" w:id="0">
    <w:p w14:paraId="0B506986" w14:textId="77777777" w:rsidR="003C61DD" w:rsidRDefault="003C61DD" w:rsidP="00D1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D3B2" w14:textId="0DBC6686" w:rsidR="00A86F86" w:rsidRDefault="00FA79D5">
    <w:pPr>
      <w:pStyle w:val="Intestazione"/>
    </w:pPr>
    <w:r w:rsidRPr="00384E8D">
      <w:rPr>
        <w:noProof/>
      </w:rPr>
      <w:drawing>
        <wp:anchor distT="0" distB="0" distL="114300" distR="114300" simplePos="0" relativeHeight="251704320" behindDoc="1" locked="0" layoutInCell="1" allowOverlap="1" wp14:anchorId="1C2CC892" wp14:editId="305EBE11">
          <wp:simplePos x="0" y="0"/>
          <wp:positionH relativeFrom="page">
            <wp:posOffset>1811867</wp:posOffset>
          </wp:positionH>
          <wp:positionV relativeFrom="page">
            <wp:posOffset>922867</wp:posOffset>
          </wp:positionV>
          <wp:extent cx="3956009" cy="393064"/>
          <wp:effectExtent l="0" t="0" r="0" b="1270"/>
          <wp:wrapNone/>
          <wp:docPr id="746356268" name="Immagine 746356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56268" name="Immagine 7463562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09" cy="393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57"/>
    <w:rsid w:val="0001488E"/>
    <w:rsid w:val="00030069"/>
    <w:rsid w:val="0003636A"/>
    <w:rsid w:val="000545DE"/>
    <w:rsid w:val="000562D8"/>
    <w:rsid w:val="000841C9"/>
    <w:rsid w:val="000A022D"/>
    <w:rsid w:val="000B04EE"/>
    <w:rsid w:val="000D3804"/>
    <w:rsid w:val="001041EE"/>
    <w:rsid w:val="00111D84"/>
    <w:rsid w:val="00122171"/>
    <w:rsid w:val="001227EB"/>
    <w:rsid w:val="001839F7"/>
    <w:rsid w:val="001A4D1F"/>
    <w:rsid w:val="001F63FA"/>
    <w:rsid w:val="0020596A"/>
    <w:rsid w:val="00212C5D"/>
    <w:rsid w:val="002206B8"/>
    <w:rsid w:val="00231ECA"/>
    <w:rsid w:val="00264191"/>
    <w:rsid w:val="00282454"/>
    <w:rsid w:val="00294963"/>
    <w:rsid w:val="002965E4"/>
    <w:rsid w:val="002A1941"/>
    <w:rsid w:val="002A5FA4"/>
    <w:rsid w:val="002B09EA"/>
    <w:rsid w:val="002D10BD"/>
    <w:rsid w:val="002E374D"/>
    <w:rsid w:val="002E6518"/>
    <w:rsid w:val="00332819"/>
    <w:rsid w:val="00355CAA"/>
    <w:rsid w:val="00372C13"/>
    <w:rsid w:val="00375A13"/>
    <w:rsid w:val="00384E8D"/>
    <w:rsid w:val="003C61DD"/>
    <w:rsid w:val="00452307"/>
    <w:rsid w:val="004771F3"/>
    <w:rsid w:val="00484C74"/>
    <w:rsid w:val="004A22FB"/>
    <w:rsid w:val="004A5C12"/>
    <w:rsid w:val="004E2F94"/>
    <w:rsid w:val="00522F11"/>
    <w:rsid w:val="00536A0C"/>
    <w:rsid w:val="00542A7C"/>
    <w:rsid w:val="005556C1"/>
    <w:rsid w:val="005B4CD2"/>
    <w:rsid w:val="005C0099"/>
    <w:rsid w:val="005E681B"/>
    <w:rsid w:val="005F17F3"/>
    <w:rsid w:val="00626FFB"/>
    <w:rsid w:val="006303D4"/>
    <w:rsid w:val="00691F2E"/>
    <w:rsid w:val="006B7541"/>
    <w:rsid w:val="0070087A"/>
    <w:rsid w:val="00767209"/>
    <w:rsid w:val="00786785"/>
    <w:rsid w:val="00797DC2"/>
    <w:rsid w:val="007F422F"/>
    <w:rsid w:val="008049FD"/>
    <w:rsid w:val="00810566"/>
    <w:rsid w:val="00884AC5"/>
    <w:rsid w:val="00884C64"/>
    <w:rsid w:val="008A4643"/>
    <w:rsid w:val="00911093"/>
    <w:rsid w:val="00964CDA"/>
    <w:rsid w:val="0097241F"/>
    <w:rsid w:val="009B197B"/>
    <w:rsid w:val="009D3807"/>
    <w:rsid w:val="00A255CD"/>
    <w:rsid w:val="00A367C1"/>
    <w:rsid w:val="00A83F3C"/>
    <w:rsid w:val="00A84C11"/>
    <w:rsid w:val="00A85C85"/>
    <w:rsid w:val="00A86F86"/>
    <w:rsid w:val="00AA0A67"/>
    <w:rsid w:val="00AC15CB"/>
    <w:rsid w:val="00B964A0"/>
    <w:rsid w:val="00BF2DC8"/>
    <w:rsid w:val="00BF3A6B"/>
    <w:rsid w:val="00C151B9"/>
    <w:rsid w:val="00C60E16"/>
    <w:rsid w:val="00C65279"/>
    <w:rsid w:val="00CB7A93"/>
    <w:rsid w:val="00CC03BC"/>
    <w:rsid w:val="00CE40E2"/>
    <w:rsid w:val="00D10157"/>
    <w:rsid w:val="00D202E1"/>
    <w:rsid w:val="00D5072F"/>
    <w:rsid w:val="00D62A95"/>
    <w:rsid w:val="00D94622"/>
    <w:rsid w:val="00D975A7"/>
    <w:rsid w:val="00DD6600"/>
    <w:rsid w:val="00E329F5"/>
    <w:rsid w:val="00E34491"/>
    <w:rsid w:val="00E63362"/>
    <w:rsid w:val="00E760A4"/>
    <w:rsid w:val="00E86F71"/>
    <w:rsid w:val="00EC2BBA"/>
    <w:rsid w:val="00ED03AA"/>
    <w:rsid w:val="00EE788C"/>
    <w:rsid w:val="00F10991"/>
    <w:rsid w:val="00F43C5A"/>
    <w:rsid w:val="00F70054"/>
    <w:rsid w:val="00F77354"/>
    <w:rsid w:val="00F97B69"/>
    <w:rsid w:val="00FA79D5"/>
    <w:rsid w:val="00FC300D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97A3"/>
  <w15:chartTrackingRefBased/>
  <w15:docId w15:val="{E95DE089-5A05-394D-B6B3-EE71061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 (Corpo CS)"/>
        <w:color w:val="373A36"/>
        <w:sz w:val="18"/>
        <w:szCs w:val="18"/>
        <w:lang w:val="it-IT" w:eastAsia="en-US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1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157"/>
  </w:style>
  <w:style w:type="paragraph" w:styleId="Pidipagina">
    <w:name w:val="footer"/>
    <w:basedOn w:val="Normale"/>
    <w:link w:val="PidipaginaCarattere"/>
    <w:uiPriority w:val="99"/>
    <w:unhideWhenUsed/>
    <w:rsid w:val="00D101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157"/>
  </w:style>
  <w:style w:type="paragraph" w:styleId="Nessunaspaziatura">
    <w:name w:val="No Spacing"/>
    <w:uiPriority w:val="1"/>
    <w:qFormat/>
    <w:rsid w:val="000841C9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1494381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10338470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7098427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27" w:color="D3DBE4"/>
            <w:right w:val="none" w:sz="0" w:space="0" w:color="auto"/>
          </w:divBdr>
          <w:divsChild>
            <w:div w:id="2816912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tel:+39000000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6C0E6B34-5435-5144-93D9-3DC80D19F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5CB1D-4956-4EEE-AFD4-C4C5731DAF98}"/>
</file>

<file path=customXml/itemProps3.xml><?xml version="1.0" encoding="utf-8"?>
<ds:datastoreItem xmlns:ds="http://schemas.openxmlformats.org/officeDocument/2006/customXml" ds:itemID="{FA2782B8-8EF6-443B-BBC5-9813B4E04E56}"/>
</file>

<file path=customXml/itemProps4.xml><?xml version="1.0" encoding="utf-8"?>
<ds:datastoreItem xmlns:ds="http://schemas.openxmlformats.org/officeDocument/2006/customXml" ds:itemID="{15EECDA6-FB48-4330-BFE3-1760C6039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Zito</dc:creator>
  <cp:keywords/>
  <dc:description/>
  <cp:lastModifiedBy>Martina Galletta</cp:lastModifiedBy>
  <cp:revision>3</cp:revision>
  <cp:lastPrinted>2023-07-31T16:18:00Z</cp:lastPrinted>
  <dcterms:created xsi:type="dcterms:W3CDTF">2025-07-11T08:53:00Z</dcterms:created>
  <dcterms:modified xsi:type="dcterms:W3CDTF">2025-07-11T09:08:00Z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