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8AF5" w14:textId="77777777" w:rsidR="00730954" w:rsidRDefault="00730954" w:rsidP="00730954">
      <w:pPr>
        <w:spacing w:after="0" w:line="240" w:lineRule="auto"/>
        <w:rPr>
          <w:rFonts w:ascii="Poppins" w:hAnsi="Poppins" w:cs="Poppins"/>
          <w:b/>
          <w:bCs/>
          <w:caps/>
          <w:sz w:val="26"/>
          <w:szCs w:val="26"/>
        </w:rPr>
      </w:pPr>
    </w:p>
    <w:p w14:paraId="07E464CB" w14:textId="7F0A55D4" w:rsidR="79482D13" w:rsidRDefault="79482D13" w:rsidP="352E5DA7">
      <w:pPr>
        <w:spacing w:after="0" w:line="240" w:lineRule="auto"/>
        <w:jc w:val="center"/>
        <w:rPr>
          <w:rFonts w:ascii="Poppins" w:eastAsia="Aptos" w:hAnsi="Poppins" w:cs="Poppins"/>
          <w:b/>
          <w:bCs/>
          <w:sz w:val="26"/>
          <w:szCs w:val="26"/>
        </w:rPr>
      </w:pPr>
      <w:r w:rsidRPr="16A41931">
        <w:rPr>
          <w:rFonts w:ascii="Poppins" w:eastAsia="Aptos" w:hAnsi="Poppins" w:cs="Poppins"/>
          <w:b/>
          <w:bCs/>
          <w:sz w:val="26"/>
          <w:szCs w:val="26"/>
        </w:rPr>
        <w:t xml:space="preserve">COSTA SERENA: DUE NUOVI ITINERARI IN ASIA NEL 2026, </w:t>
      </w:r>
      <w:r w:rsidR="4A529C6B" w:rsidRPr="16A41931">
        <w:rPr>
          <w:rFonts w:ascii="Poppins" w:eastAsia="Aptos" w:hAnsi="Poppins" w:cs="Poppins"/>
          <w:b/>
          <w:bCs/>
          <w:sz w:val="26"/>
          <w:szCs w:val="26"/>
        </w:rPr>
        <w:t>TRA IL</w:t>
      </w:r>
      <w:r w:rsidRPr="16A41931">
        <w:rPr>
          <w:rFonts w:ascii="Poppins" w:eastAsia="Aptos" w:hAnsi="Poppins" w:cs="Poppins"/>
          <w:b/>
          <w:bCs/>
          <w:sz w:val="26"/>
          <w:szCs w:val="26"/>
        </w:rPr>
        <w:t xml:space="preserve"> GIAPPONE PI</w:t>
      </w:r>
      <w:r w:rsidR="000C10B3" w:rsidRPr="000C10B3">
        <w:rPr>
          <w:rFonts w:ascii="Poppins" w:eastAsia="Aptos" w:hAnsi="Poppins" w:cs="Poppins"/>
          <w:b/>
          <w:bCs/>
          <w:caps/>
          <w:sz w:val="26"/>
          <w:szCs w:val="26"/>
        </w:rPr>
        <w:t>ù</w:t>
      </w:r>
      <w:r w:rsidRPr="16A41931">
        <w:rPr>
          <w:rFonts w:ascii="Poppins" w:eastAsia="Aptos" w:hAnsi="Poppins" w:cs="Poppins"/>
          <w:b/>
          <w:bCs/>
          <w:sz w:val="26"/>
          <w:szCs w:val="26"/>
        </w:rPr>
        <w:t xml:space="preserve"> AUTENTICO E LE MERAVIGLIE DELL’ORIENTE</w:t>
      </w:r>
    </w:p>
    <w:p w14:paraId="5749F23B" w14:textId="2E0FA424" w:rsidR="352E5DA7" w:rsidRDefault="352E5DA7" w:rsidP="352E5DA7">
      <w:pPr>
        <w:spacing w:after="0" w:line="240" w:lineRule="auto"/>
        <w:jc w:val="center"/>
        <w:rPr>
          <w:rFonts w:ascii="Poppins" w:hAnsi="Poppins" w:cs="Poppins"/>
          <w:i/>
          <w:iCs/>
          <w:sz w:val="20"/>
          <w:szCs w:val="20"/>
        </w:rPr>
      </w:pPr>
    </w:p>
    <w:p w14:paraId="1DD0974A" w14:textId="6194F5F4" w:rsidR="004D1A66" w:rsidRPr="004D1A66" w:rsidRDefault="231AD385" w:rsidP="16A41931">
      <w:pPr>
        <w:spacing w:after="0" w:line="240" w:lineRule="auto"/>
        <w:jc w:val="center"/>
        <w:rPr>
          <w:rFonts w:ascii="Poppins" w:eastAsia="Poppins" w:hAnsi="Poppins" w:cs="Poppins"/>
          <w:sz w:val="20"/>
          <w:szCs w:val="20"/>
        </w:rPr>
      </w:pPr>
      <w:r w:rsidRPr="16A41931">
        <w:rPr>
          <w:rFonts w:ascii="Poppins" w:hAnsi="Poppins" w:cs="Poppins"/>
          <w:i/>
          <w:iCs/>
          <w:sz w:val="20"/>
          <w:szCs w:val="20"/>
        </w:rPr>
        <w:t>I mille volti dell’Asia, tra Corea, Cina e Giappone</w:t>
      </w:r>
      <w:r w:rsidR="00DA3574" w:rsidRPr="16A41931">
        <w:rPr>
          <w:rFonts w:ascii="Poppins" w:hAnsi="Poppins" w:cs="Poppins"/>
          <w:i/>
          <w:iCs/>
          <w:sz w:val="20"/>
          <w:szCs w:val="20"/>
        </w:rPr>
        <w:t>, da vivere all’inizio della prossima estate</w:t>
      </w:r>
      <w:r w:rsidR="23A526FE" w:rsidRPr="16A41931">
        <w:rPr>
          <w:rFonts w:ascii="Poppins" w:hAnsi="Poppins" w:cs="Poppins"/>
          <w:i/>
          <w:iCs/>
          <w:sz w:val="20"/>
          <w:szCs w:val="20"/>
        </w:rPr>
        <w:t xml:space="preserve">: </w:t>
      </w:r>
      <w:r w:rsidR="00510245" w:rsidRPr="16A41931">
        <w:rPr>
          <w:rFonts w:ascii="Poppins" w:hAnsi="Poppins" w:cs="Poppins"/>
          <w:i/>
          <w:iCs/>
          <w:sz w:val="20"/>
          <w:szCs w:val="20"/>
        </w:rPr>
        <w:t>metropoli futuristiche, templi senza tempo e paesaggi che raccontano l’anima più autentica dell’Oriente</w:t>
      </w:r>
      <w:r w:rsidR="0047251C" w:rsidRPr="16A41931">
        <w:rPr>
          <w:rFonts w:ascii="Poppins" w:hAnsi="Poppins" w:cs="Poppins"/>
          <w:i/>
          <w:iCs/>
          <w:sz w:val="20"/>
          <w:szCs w:val="20"/>
        </w:rPr>
        <w:t>.</w:t>
      </w:r>
    </w:p>
    <w:p w14:paraId="47A5A702" w14:textId="0A1150E6" w:rsidR="16A41931" w:rsidRDefault="16A41931" w:rsidP="16A41931">
      <w:pPr>
        <w:spacing w:after="0" w:line="240" w:lineRule="auto"/>
        <w:jc w:val="center"/>
        <w:rPr>
          <w:rFonts w:ascii="Poppins" w:hAnsi="Poppins" w:cs="Poppins"/>
          <w:i/>
          <w:iCs/>
          <w:sz w:val="20"/>
          <w:szCs w:val="20"/>
        </w:rPr>
      </w:pPr>
    </w:p>
    <w:p w14:paraId="6EEF8CA0" w14:textId="31E0B77F" w:rsidR="004D1A66" w:rsidRPr="004D1A66" w:rsidRDefault="23A526FE" w:rsidP="16A41931">
      <w:pPr>
        <w:spacing w:after="0" w:line="240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 w:rsidRPr="16A41931">
        <w:rPr>
          <w:rFonts w:ascii="Poppins" w:hAnsi="Poppins" w:cs="Poppins"/>
          <w:i/>
          <w:iCs/>
          <w:sz w:val="20"/>
          <w:szCs w:val="20"/>
        </w:rPr>
        <w:t xml:space="preserve">Un’immersione </w:t>
      </w:r>
      <w:r w:rsidR="5E351D1C" w:rsidRPr="16A41931">
        <w:rPr>
          <w:rFonts w:ascii="Poppins" w:hAnsi="Poppins" w:cs="Poppins"/>
          <w:i/>
          <w:iCs/>
          <w:sz w:val="20"/>
          <w:szCs w:val="20"/>
        </w:rPr>
        <w:t>completa</w:t>
      </w:r>
      <w:r w:rsidR="43988916" w:rsidRPr="16A41931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7244B1B8" w:rsidRPr="16A41931">
        <w:rPr>
          <w:rFonts w:ascii="Poppins" w:hAnsi="Poppins" w:cs="Poppins"/>
          <w:i/>
          <w:iCs/>
          <w:sz w:val="20"/>
          <w:szCs w:val="20"/>
        </w:rPr>
        <w:t>in</w:t>
      </w:r>
      <w:r w:rsidRPr="16A41931">
        <w:rPr>
          <w:rFonts w:ascii="Poppins" w:hAnsi="Poppins" w:cs="Poppins"/>
          <w:i/>
          <w:iCs/>
          <w:sz w:val="20"/>
          <w:szCs w:val="20"/>
        </w:rPr>
        <w:t xml:space="preserve"> Giappone</w:t>
      </w:r>
      <w:r w:rsidR="1181B267" w:rsidRPr="16A41931">
        <w:rPr>
          <w:rFonts w:ascii="Poppins" w:hAnsi="Poppins" w:cs="Poppins"/>
          <w:i/>
          <w:iCs/>
          <w:sz w:val="20"/>
          <w:szCs w:val="20"/>
        </w:rPr>
        <w:t xml:space="preserve">, </w:t>
      </w:r>
      <w:r w:rsidR="076FBD4F" w:rsidRPr="16A41931">
        <w:rPr>
          <w:rFonts w:ascii="Poppins" w:hAnsi="Poppins" w:cs="Poppins"/>
          <w:i/>
          <w:iCs/>
          <w:sz w:val="20"/>
          <w:szCs w:val="20"/>
        </w:rPr>
        <w:t>nel cuore dell’autunno asiatico: da Tokyo all’Hokkaido, tra foliage infuocato, onsen fumanti, giardini zen, mercati locali e città iconiche</w:t>
      </w:r>
      <w:r w:rsidR="1181B267" w:rsidRPr="16A41931">
        <w:rPr>
          <w:rFonts w:ascii="Poppins" w:hAnsi="Poppins" w:cs="Poppins"/>
          <w:i/>
          <w:iCs/>
          <w:sz w:val="20"/>
          <w:szCs w:val="20"/>
        </w:rPr>
        <w:t>,</w:t>
      </w:r>
      <w:r w:rsidR="0047251C" w:rsidRPr="16A41931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16A41931">
        <w:rPr>
          <w:rFonts w:ascii="Poppins" w:hAnsi="Poppins" w:cs="Poppins"/>
          <w:i/>
          <w:iCs/>
          <w:sz w:val="20"/>
          <w:szCs w:val="20"/>
        </w:rPr>
        <w:t xml:space="preserve">per un’esperienza </w:t>
      </w:r>
      <w:r w:rsidR="008C1FBD" w:rsidRPr="16A41931">
        <w:rPr>
          <w:rFonts w:ascii="Poppins" w:hAnsi="Poppins" w:cs="Poppins"/>
          <w:i/>
          <w:iCs/>
          <w:sz w:val="20"/>
          <w:szCs w:val="20"/>
        </w:rPr>
        <w:t>indimenticabile</w:t>
      </w:r>
      <w:r w:rsidRPr="16A41931">
        <w:rPr>
          <w:rFonts w:ascii="Poppins" w:hAnsi="Poppins" w:cs="Poppins"/>
          <w:i/>
          <w:iCs/>
          <w:sz w:val="20"/>
          <w:szCs w:val="20"/>
        </w:rPr>
        <w:t>.</w:t>
      </w:r>
    </w:p>
    <w:p w14:paraId="7B364560" w14:textId="77777777" w:rsidR="0000134C" w:rsidRPr="0000134C" w:rsidRDefault="0000134C" w:rsidP="00405112">
      <w:pPr>
        <w:spacing w:after="0" w:line="240" w:lineRule="auto"/>
        <w:rPr>
          <w:rFonts w:ascii="Poppins" w:hAnsi="Poppins" w:cs="Poppins"/>
          <w:i/>
          <w:iCs/>
          <w:sz w:val="20"/>
          <w:szCs w:val="20"/>
        </w:rPr>
      </w:pPr>
    </w:p>
    <w:p w14:paraId="5901A05E" w14:textId="77777777" w:rsidR="00D946A1" w:rsidRPr="00C52726" w:rsidRDefault="00D946A1" w:rsidP="00D946A1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</w:p>
    <w:p w14:paraId="409DFFE6" w14:textId="4FFB4ACE" w:rsidR="00DB5618" w:rsidRPr="00DB5618" w:rsidRDefault="70678A4D" w:rsidP="00DB5618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16A41931">
        <w:rPr>
          <w:rFonts w:ascii="Poppins" w:hAnsi="Poppins" w:cs="Poppins"/>
          <w:i/>
          <w:iCs/>
          <w:sz w:val="20"/>
          <w:szCs w:val="20"/>
        </w:rPr>
        <w:t xml:space="preserve">Genova, </w:t>
      </w:r>
      <w:r w:rsidR="00185483">
        <w:rPr>
          <w:rFonts w:ascii="Poppins" w:hAnsi="Poppins" w:cs="Poppins"/>
          <w:i/>
          <w:iCs/>
          <w:sz w:val="20"/>
          <w:szCs w:val="20"/>
        </w:rPr>
        <w:t>18</w:t>
      </w:r>
      <w:r w:rsidRPr="16A41931">
        <w:rPr>
          <w:rFonts w:ascii="Poppins" w:hAnsi="Poppins" w:cs="Poppins"/>
          <w:i/>
          <w:iCs/>
          <w:sz w:val="20"/>
          <w:szCs w:val="20"/>
        </w:rPr>
        <w:t xml:space="preserve"> novembre 202</w:t>
      </w:r>
      <w:r w:rsidR="00D6701C">
        <w:rPr>
          <w:rFonts w:ascii="Poppins" w:hAnsi="Poppins" w:cs="Poppins"/>
          <w:i/>
          <w:iCs/>
          <w:sz w:val="20"/>
          <w:szCs w:val="20"/>
        </w:rPr>
        <w:t>5</w:t>
      </w:r>
      <w:r w:rsidRPr="16A41931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16A41931">
        <w:rPr>
          <w:rFonts w:ascii="Poppins" w:hAnsi="Poppins" w:cs="Poppins"/>
          <w:sz w:val="20"/>
          <w:szCs w:val="20"/>
        </w:rPr>
        <w:t>–</w:t>
      </w:r>
      <w:r w:rsidR="294A0FA3" w:rsidRPr="16A41931">
        <w:rPr>
          <w:rFonts w:ascii="Poppins" w:hAnsi="Poppins" w:cs="Poppins"/>
          <w:sz w:val="20"/>
          <w:szCs w:val="20"/>
        </w:rPr>
        <w:t xml:space="preserve"> </w:t>
      </w:r>
      <w:r w:rsidR="4A3C2345" w:rsidRPr="16A41931">
        <w:rPr>
          <w:rFonts w:ascii="Poppins" w:hAnsi="Poppins" w:cs="Poppins"/>
          <w:b/>
          <w:bCs/>
          <w:sz w:val="20"/>
          <w:szCs w:val="20"/>
        </w:rPr>
        <w:t>Costa Crociere</w:t>
      </w:r>
      <w:r w:rsidR="4A3C2345" w:rsidRPr="16A41931">
        <w:rPr>
          <w:rFonts w:ascii="Poppins" w:hAnsi="Poppins" w:cs="Poppins"/>
          <w:sz w:val="20"/>
          <w:szCs w:val="20"/>
        </w:rPr>
        <w:t xml:space="preserve"> </w:t>
      </w:r>
      <w:r w:rsidR="5BBE3C90" w:rsidRPr="16A41931">
        <w:rPr>
          <w:rFonts w:ascii="Poppins" w:hAnsi="Poppins" w:cs="Poppins"/>
          <w:sz w:val="20"/>
          <w:szCs w:val="20"/>
        </w:rPr>
        <w:t xml:space="preserve">torna a </w:t>
      </w:r>
      <w:r w:rsidR="764558FC" w:rsidRPr="16A41931">
        <w:rPr>
          <w:rFonts w:ascii="Poppins" w:hAnsi="Poppins" w:cs="Poppins"/>
          <w:sz w:val="20"/>
          <w:szCs w:val="20"/>
        </w:rPr>
        <w:t>sorprende</w:t>
      </w:r>
      <w:r w:rsidR="5BBE3C90" w:rsidRPr="16A41931">
        <w:rPr>
          <w:rFonts w:ascii="Poppins" w:hAnsi="Poppins" w:cs="Poppins"/>
          <w:sz w:val="20"/>
          <w:szCs w:val="20"/>
        </w:rPr>
        <w:t>re</w:t>
      </w:r>
      <w:r w:rsidR="4A3C2345" w:rsidRPr="16A41931">
        <w:rPr>
          <w:rFonts w:ascii="Poppins" w:hAnsi="Poppins" w:cs="Poppins"/>
          <w:sz w:val="20"/>
          <w:szCs w:val="20"/>
        </w:rPr>
        <w:t xml:space="preserve"> con un’offerta di viaggio esclusiva e sempre più ricca</w:t>
      </w:r>
      <w:r w:rsidR="5BBE3C90" w:rsidRPr="16A41931">
        <w:rPr>
          <w:rFonts w:ascii="Poppins" w:hAnsi="Poppins" w:cs="Poppins"/>
          <w:sz w:val="20"/>
          <w:szCs w:val="20"/>
        </w:rPr>
        <w:t xml:space="preserve"> </w:t>
      </w:r>
      <w:r w:rsidR="02C700C4" w:rsidRPr="16A41931">
        <w:rPr>
          <w:rFonts w:ascii="Poppins" w:hAnsi="Poppins" w:cs="Poppins"/>
          <w:sz w:val="20"/>
          <w:szCs w:val="20"/>
        </w:rPr>
        <w:t xml:space="preserve">in </w:t>
      </w:r>
      <w:r w:rsidR="5BBE3C90" w:rsidRPr="16A41931">
        <w:rPr>
          <w:rFonts w:ascii="Poppins" w:hAnsi="Poppins" w:cs="Poppins"/>
          <w:b/>
          <w:bCs/>
          <w:sz w:val="20"/>
          <w:szCs w:val="20"/>
        </w:rPr>
        <w:t>Oriente</w:t>
      </w:r>
      <w:r w:rsidR="015D67AC" w:rsidRPr="16A41931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7B5B4A4F" w:rsidRPr="16A41931">
        <w:rPr>
          <w:rFonts w:ascii="Poppins" w:hAnsi="Poppins" w:cs="Poppins"/>
          <w:b/>
          <w:bCs/>
          <w:sz w:val="20"/>
          <w:szCs w:val="20"/>
        </w:rPr>
        <w:t>nel 2026</w:t>
      </w:r>
      <w:r w:rsidR="7B5B4A4F" w:rsidRPr="16A41931">
        <w:rPr>
          <w:rFonts w:ascii="Poppins" w:hAnsi="Poppins" w:cs="Poppins"/>
          <w:sz w:val="20"/>
          <w:szCs w:val="20"/>
        </w:rPr>
        <w:t xml:space="preserve">, </w:t>
      </w:r>
      <w:r w:rsidR="5D10312A" w:rsidRPr="16A41931">
        <w:rPr>
          <w:rFonts w:ascii="Poppins" w:hAnsi="Poppins" w:cs="Poppins"/>
          <w:sz w:val="20"/>
          <w:szCs w:val="20"/>
        </w:rPr>
        <w:t xml:space="preserve">in particolare </w:t>
      </w:r>
      <w:r w:rsidR="36DF8331" w:rsidRPr="16A41931">
        <w:rPr>
          <w:rFonts w:ascii="Poppins" w:hAnsi="Poppins" w:cs="Poppins"/>
          <w:sz w:val="20"/>
          <w:szCs w:val="20"/>
        </w:rPr>
        <w:t>con</w:t>
      </w:r>
      <w:r w:rsidR="5882F724" w:rsidRPr="16A41931">
        <w:rPr>
          <w:rFonts w:ascii="Poppins" w:hAnsi="Poppins" w:cs="Poppins"/>
          <w:sz w:val="20"/>
          <w:szCs w:val="20"/>
        </w:rPr>
        <w:t xml:space="preserve"> </w:t>
      </w:r>
      <w:r w:rsidR="021FDB30" w:rsidRPr="16A41931">
        <w:rPr>
          <w:rFonts w:ascii="Poppins" w:hAnsi="Poppins" w:cs="Poppins"/>
          <w:sz w:val="20"/>
          <w:szCs w:val="20"/>
        </w:rPr>
        <w:t>un’immersione completa nel</w:t>
      </w:r>
      <w:r w:rsidR="5882F724" w:rsidRPr="16A41931">
        <w:rPr>
          <w:rFonts w:ascii="Poppins" w:hAnsi="Poppins" w:cs="Poppins"/>
          <w:sz w:val="20"/>
          <w:szCs w:val="20"/>
        </w:rPr>
        <w:t xml:space="preserve"> </w:t>
      </w:r>
      <w:r w:rsidR="5882F724" w:rsidRPr="16A41931">
        <w:rPr>
          <w:rFonts w:ascii="Poppins" w:hAnsi="Poppins" w:cs="Poppins"/>
          <w:b/>
          <w:bCs/>
          <w:sz w:val="20"/>
          <w:szCs w:val="20"/>
        </w:rPr>
        <w:t>Giappone</w:t>
      </w:r>
      <w:r w:rsidR="5882F724" w:rsidRPr="16A41931">
        <w:rPr>
          <w:rFonts w:ascii="Poppins" w:hAnsi="Poppins" w:cs="Poppins"/>
          <w:sz w:val="20"/>
          <w:szCs w:val="20"/>
        </w:rPr>
        <w:t xml:space="preserve"> </w:t>
      </w:r>
      <w:r w:rsidR="7B8B9D4C" w:rsidRPr="16A41931">
        <w:rPr>
          <w:rFonts w:ascii="Poppins" w:hAnsi="Poppins" w:cs="Poppins"/>
          <w:sz w:val="20"/>
          <w:szCs w:val="20"/>
        </w:rPr>
        <w:t>più autentico</w:t>
      </w:r>
      <w:r w:rsidR="4A3C2345" w:rsidRPr="16A41931">
        <w:rPr>
          <w:rFonts w:ascii="Poppins" w:hAnsi="Poppins" w:cs="Poppins"/>
          <w:sz w:val="20"/>
          <w:szCs w:val="20"/>
        </w:rPr>
        <w:t>.</w:t>
      </w:r>
      <w:r w:rsidR="2C5B12CC" w:rsidRPr="16A41931">
        <w:rPr>
          <w:rFonts w:ascii="Poppins" w:hAnsi="Poppins" w:cs="Poppins"/>
          <w:sz w:val="20"/>
          <w:szCs w:val="20"/>
        </w:rPr>
        <w:t xml:space="preserve"> </w:t>
      </w:r>
      <w:r w:rsidR="4A3C2345" w:rsidRPr="16A41931">
        <w:rPr>
          <w:rFonts w:ascii="Poppins" w:hAnsi="Poppins" w:cs="Poppins"/>
          <w:sz w:val="20"/>
          <w:szCs w:val="20"/>
        </w:rPr>
        <w:t xml:space="preserve">Dopo aver già annunciato mete iconiche tra novembre 2025 e l’inizio del 2026, la compagnia </w:t>
      </w:r>
      <w:r w:rsidR="61BC27AA" w:rsidRPr="16A41931">
        <w:rPr>
          <w:rFonts w:ascii="Poppins" w:hAnsi="Poppins" w:cs="Poppins"/>
          <w:b/>
          <w:bCs/>
          <w:sz w:val="20"/>
          <w:szCs w:val="20"/>
        </w:rPr>
        <w:t>amplia</w:t>
      </w:r>
      <w:r w:rsidR="5BBE3C90" w:rsidRPr="16A41931">
        <w:rPr>
          <w:rFonts w:ascii="Poppins" w:hAnsi="Poppins" w:cs="Poppins"/>
          <w:b/>
          <w:bCs/>
          <w:sz w:val="20"/>
          <w:szCs w:val="20"/>
        </w:rPr>
        <w:t xml:space="preserve"> la sua offerta </w:t>
      </w:r>
      <w:r w:rsidR="5BBE3C90" w:rsidRPr="16A41931">
        <w:rPr>
          <w:rFonts w:ascii="Poppins" w:hAnsi="Poppins" w:cs="Poppins"/>
          <w:sz w:val="20"/>
          <w:szCs w:val="20"/>
        </w:rPr>
        <w:t>con</w:t>
      </w:r>
      <w:r w:rsidR="4A3C2345" w:rsidRPr="16A41931">
        <w:rPr>
          <w:rFonts w:ascii="Poppins" w:hAnsi="Poppins" w:cs="Poppins"/>
          <w:sz w:val="20"/>
          <w:szCs w:val="20"/>
        </w:rPr>
        <w:t xml:space="preserve"> </w:t>
      </w:r>
      <w:r w:rsidR="4A3C2345" w:rsidRPr="16A41931">
        <w:rPr>
          <w:rFonts w:ascii="Poppins" w:hAnsi="Poppins" w:cs="Poppins"/>
          <w:b/>
          <w:bCs/>
          <w:sz w:val="20"/>
          <w:szCs w:val="20"/>
        </w:rPr>
        <w:t>due nuovi itinerari di 11 giorni</w:t>
      </w:r>
      <w:r w:rsidR="4A3C2345" w:rsidRPr="16A41931">
        <w:rPr>
          <w:rFonts w:ascii="Poppins" w:hAnsi="Poppins" w:cs="Poppins"/>
          <w:sz w:val="20"/>
          <w:szCs w:val="20"/>
        </w:rPr>
        <w:t xml:space="preserve"> a bordo di </w:t>
      </w:r>
      <w:r w:rsidR="4A3C2345" w:rsidRPr="16A41931">
        <w:rPr>
          <w:rFonts w:ascii="Poppins" w:hAnsi="Poppins" w:cs="Poppins"/>
          <w:b/>
          <w:bCs/>
          <w:sz w:val="20"/>
          <w:szCs w:val="20"/>
        </w:rPr>
        <w:t>Costa Serena</w:t>
      </w:r>
      <w:r w:rsidR="4A3C2345" w:rsidRPr="16A41931">
        <w:rPr>
          <w:rFonts w:ascii="Poppins" w:hAnsi="Poppins" w:cs="Poppins"/>
          <w:sz w:val="20"/>
          <w:szCs w:val="20"/>
        </w:rPr>
        <w:t>, che si conferma protagonista assoluta de</w:t>
      </w:r>
      <w:r w:rsidR="02C700C4" w:rsidRPr="16A41931">
        <w:rPr>
          <w:rFonts w:ascii="Poppins" w:hAnsi="Poppins" w:cs="Poppins"/>
          <w:sz w:val="20"/>
          <w:szCs w:val="20"/>
        </w:rPr>
        <w:t>lle crociere in Asia</w:t>
      </w:r>
      <w:r w:rsidR="4A3C2345" w:rsidRPr="16A41931">
        <w:rPr>
          <w:rFonts w:ascii="Poppins" w:hAnsi="Poppins" w:cs="Poppins"/>
          <w:sz w:val="20"/>
          <w:szCs w:val="20"/>
        </w:rPr>
        <w:t xml:space="preserve">. Un invito a scoprire </w:t>
      </w:r>
      <w:r w:rsidR="589A4F78" w:rsidRPr="16A41931">
        <w:rPr>
          <w:rFonts w:ascii="Poppins" w:hAnsi="Poppins" w:cs="Poppins"/>
          <w:sz w:val="20"/>
          <w:szCs w:val="20"/>
        </w:rPr>
        <w:t xml:space="preserve">destinazioni </w:t>
      </w:r>
      <w:r w:rsidR="34AE99B3" w:rsidRPr="16A41931">
        <w:rPr>
          <w:rFonts w:ascii="Poppins" w:hAnsi="Poppins" w:cs="Poppins"/>
          <w:sz w:val="20"/>
          <w:szCs w:val="20"/>
        </w:rPr>
        <w:t>ricche di fascino</w:t>
      </w:r>
      <w:r w:rsidR="589A4F78" w:rsidRPr="16A41931">
        <w:rPr>
          <w:rFonts w:ascii="Poppins" w:hAnsi="Poppins" w:cs="Poppins"/>
          <w:sz w:val="20"/>
          <w:szCs w:val="20"/>
        </w:rPr>
        <w:t>,</w:t>
      </w:r>
      <w:r w:rsidR="4A3C2345" w:rsidRPr="16A41931">
        <w:rPr>
          <w:rFonts w:ascii="Poppins" w:hAnsi="Poppins" w:cs="Poppins"/>
          <w:sz w:val="20"/>
          <w:szCs w:val="20"/>
        </w:rPr>
        <w:t xml:space="preserve"> tra grandi classici e destinazioni inedite, paesaggi spettacolari, culture millenarie e metropoli avveniristiche. </w:t>
      </w:r>
    </w:p>
    <w:p w14:paraId="3F67C89A" w14:textId="77777777" w:rsidR="00C52726" w:rsidRPr="00C52726" w:rsidRDefault="00C52726" w:rsidP="00C5272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2EEB9A3" w14:textId="4ABCBC66" w:rsidR="00C52726" w:rsidRDefault="70678A4D" w:rsidP="00C5272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16A41931">
        <w:rPr>
          <w:rFonts w:ascii="Poppins" w:hAnsi="Poppins" w:cs="Poppins"/>
          <w:sz w:val="20"/>
          <w:szCs w:val="20"/>
        </w:rPr>
        <w:t xml:space="preserve">Il </w:t>
      </w:r>
      <w:r w:rsidRPr="16A41931">
        <w:rPr>
          <w:rFonts w:ascii="Poppins" w:hAnsi="Poppins" w:cs="Poppins"/>
          <w:b/>
          <w:bCs/>
          <w:sz w:val="20"/>
          <w:szCs w:val="20"/>
        </w:rPr>
        <w:t>primo itinerario</w:t>
      </w:r>
      <w:r w:rsidRPr="16A41931">
        <w:rPr>
          <w:rFonts w:ascii="Poppins" w:hAnsi="Poppins" w:cs="Poppins"/>
          <w:sz w:val="20"/>
          <w:szCs w:val="20"/>
        </w:rPr>
        <w:t xml:space="preserve">, in partenza il </w:t>
      </w:r>
      <w:r w:rsidRPr="16A41931">
        <w:rPr>
          <w:rFonts w:ascii="Poppins" w:hAnsi="Poppins" w:cs="Poppins"/>
          <w:b/>
          <w:bCs/>
          <w:sz w:val="20"/>
          <w:szCs w:val="20"/>
        </w:rPr>
        <w:t>1° giugno 2026</w:t>
      </w:r>
      <w:r w:rsidRPr="16A41931">
        <w:rPr>
          <w:rFonts w:ascii="Poppins" w:hAnsi="Poppins" w:cs="Poppins"/>
          <w:sz w:val="20"/>
          <w:szCs w:val="20"/>
        </w:rPr>
        <w:t xml:space="preserve">, è un viaggio tra passato e futuro che attraversa tre Paesi simbolo dell’Estremo Oriente: </w:t>
      </w:r>
      <w:r w:rsidRPr="16A41931">
        <w:rPr>
          <w:rFonts w:ascii="Poppins" w:hAnsi="Poppins" w:cs="Poppins"/>
          <w:b/>
          <w:bCs/>
          <w:sz w:val="20"/>
          <w:szCs w:val="20"/>
        </w:rPr>
        <w:t>Corea del Sud, Giappone e Cina.</w:t>
      </w:r>
      <w:r w:rsidRPr="16A41931">
        <w:rPr>
          <w:rFonts w:ascii="Poppins" w:hAnsi="Poppins" w:cs="Poppins"/>
          <w:sz w:val="20"/>
          <w:szCs w:val="20"/>
        </w:rPr>
        <w:t xml:space="preserve"> Dopo la partenza da</w:t>
      </w:r>
      <w:r w:rsidR="008C1FBD" w:rsidRPr="16A41931">
        <w:rPr>
          <w:rFonts w:ascii="Poppins" w:hAnsi="Poppins" w:cs="Poppins"/>
          <w:sz w:val="20"/>
          <w:szCs w:val="20"/>
        </w:rPr>
        <w:t xml:space="preserve">lla vibrante </w:t>
      </w:r>
      <w:r w:rsidR="008C1FBD" w:rsidRPr="16A41931">
        <w:rPr>
          <w:rFonts w:ascii="Poppins" w:hAnsi="Poppins" w:cs="Poppins"/>
          <w:b/>
          <w:bCs/>
          <w:sz w:val="20"/>
          <w:szCs w:val="20"/>
        </w:rPr>
        <w:t>Seul</w:t>
      </w:r>
      <w:r w:rsidRPr="16A41931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8C1FBD" w:rsidRPr="16A41931">
        <w:rPr>
          <w:rFonts w:ascii="Poppins" w:hAnsi="Poppins" w:cs="Poppins"/>
          <w:sz w:val="20"/>
          <w:szCs w:val="20"/>
        </w:rPr>
        <w:t>(</w:t>
      </w:r>
      <w:r w:rsidRPr="16A41931">
        <w:rPr>
          <w:rFonts w:ascii="Poppins" w:hAnsi="Poppins" w:cs="Poppins"/>
          <w:sz w:val="20"/>
          <w:szCs w:val="20"/>
        </w:rPr>
        <w:t>Incheon</w:t>
      </w:r>
      <w:r w:rsidR="008C1FBD" w:rsidRPr="16A41931">
        <w:rPr>
          <w:rFonts w:ascii="Poppins" w:hAnsi="Poppins" w:cs="Poppins"/>
          <w:sz w:val="20"/>
          <w:szCs w:val="20"/>
        </w:rPr>
        <w:t>)</w:t>
      </w:r>
      <w:r w:rsidRPr="16A41931">
        <w:rPr>
          <w:rFonts w:ascii="Poppins" w:hAnsi="Poppins" w:cs="Poppins"/>
          <w:sz w:val="20"/>
          <w:szCs w:val="20"/>
        </w:rPr>
        <w:t xml:space="preserve">, la nave fa rotta verso </w:t>
      </w:r>
      <w:r w:rsidRPr="16A41931">
        <w:rPr>
          <w:rFonts w:ascii="Poppins" w:hAnsi="Poppins" w:cs="Poppins"/>
          <w:b/>
          <w:bCs/>
          <w:sz w:val="20"/>
          <w:szCs w:val="20"/>
        </w:rPr>
        <w:t>Busan</w:t>
      </w:r>
      <w:r w:rsidRPr="16A41931">
        <w:rPr>
          <w:rFonts w:ascii="Poppins" w:hAnsi="Poppins" w:cs="Poppins"/>
          <w:sz w:val="20"/>
          <w:szCs w:val="20"/>
        </w:rPr>
        <w:t xml:space="preserve">, città di mare dove i templi si affacciano sull’oceano e i mercati di pesce raccontano la vita quotidiana coreana. Si prosegue verso </w:t>
      </w:r>
      <w:r w:rsidR="3E59A70A" w:rsidRPr="16A41931">
        <w:rPr>
          <w:rFonts w:ascii="Poppins" w:hAnsi="Poppins" w:cs="Poppins"/>
          <w:sz w:val="20"/>
          <w:szCs w:val="20"/>
        </w:rPr>
        <w:t xml:space="preserve">l’affascinante </w:t>
      </w:r>
      <w:r w:rsidRPr="16A41931">
        <w:rPr>
          <w:rFonts w:ascii="Poppins" w:hAnsi="Poppins" w:cs="Poppins"/>
          <w:sz w:val="20"/>
          <w:szCs w:val="20"/>
        </w:rPr>
        <w:t>Giappone</w:t>
      </w:r>
      <w:r w:rsidR="36D846A5" w:rsidRPr="16A41931">
        <w:rPr>
          <w:rFonts w:ascii="Poppins" w:hAnsi="Poppins" w:cs="Poppins"/>
          <w:sz w:val="20"/>
          <w:szCs w:val="20"/>
        </w:rPr>
        <w:t>, con tappe suggestive come</w:t>
      </w:r>
      <w:r w:rsidRPr="16A41931">
        <w:rPr>
          <w:rFonts w:ascii="Poppins" w:hAnsi="Poppins" w:cs="Poppins"/>
          <w:sz w:val="20"/>
          <w:szCs w:val="20"/>
        </w:rPr>
        <w:t xml:space="preserve"> </w:t>
      </w:r>
      <w:r w:rsidRPr="16A41931">
        <w:rPr>
          <w:rFonts w:ascii="Poppins" w:hAnsi="Poppins" w:cs="Poppins"/>
          <w:b/>
          <w:bCs/>
          <w:sz w:val="20"/>
          <w:szCs w:val="20"/>
        </w:rPr>
        <w:t>Sasebo</w:t>
      </w:r>
      <w:r w:rsidRPr="16A41931">
        <w:rPr>
          <w:rFonts w:ascii="Poppins" w:hAnsi="Poppins" w:cs="Poppins"/>
          <w:sz w:val="20"/>
          <w:szCs w:val="20"/>
        </w:rPr>
        <w:t xml:space="preserve">, tra colline verdi e baie tranquille; </w:t>
      </w:r>
      <w:r w:rsidRPr="16A41931">
        <w:rPr>
          <w:rFonts w:ascii="Poppins" w:hAnsi="Poppins" w:cs="Poppins"/>
          <w:b/>
          <w:bCs/>
          <w:sz w:val="20"/>
          <w:szCs w:val="20"/>
        </w:rPr>
        <w:t>Yatsushiro</w:t>
      </w:r>
      <w:r w:rsidRPr="16A41931">
        <w:rPr>
          <w:rFonts w:ascii="Poppins" w:hAnsi="Poppins" w:cs="Poppins"/>
          <w:sz w:val="20"/>
          <w:szCs w:val="20"/>
        </w:rPr>
        <w:t xml:space="preserve">, con i suoi castelli e l’artigianato locale; </w:t>
      </w:r>
      <w:r w:rsidRPr="16A41931">
        <w:rPr>
          <w:rFonts w:ascii="Poppins" w:hAnsi="Poppins" w:cs="Poppins"/>
          <w:b/>
          <w:bCs/>
          <w:sz w:val="20"/>
          <w:szCs w:val="20"/>
        </w:rPr>
        <w:t>Kagoshima</w:t>
      </w:r>
      <w:r w:rsidRPr="16A41931">
        <w:rPr>
          <w:rFonts w:ascii="Poppins" w:hAnsi="Poppins" w:cs="Poppins"/>
          <w:sz w:val="20"/>
          <w:szCs w:val="20"/>
        </w:rPr>
        <w:t xml:space="preserve">, la “Napoli del Giappone”, dominata dal vulcano Sakurajima; e </w:t>
      </w:r>
      <w:r w:rsidRPr="16A41931">
        <w:rPr>
          <w:rFonts w:ascii="Poppins" w:hAnsi="Poppins" w:cs="Poppins"/>
          <w:b/>
          <w:bCs/>
          <w:sz w:val="20"/>
          <w:szCs w:val="20"/>
        </w:rPr>
        <w:t>Nagasaki</w:t>
      </w:r>
      <w:r w:rsidRPr="16A41931">
        <w:rPr>
          <w:rFonts w:ascii="Poppins" w:hAnsi="Poppins" w:cs="Poppins"/>
          <w:sz w:val="20"/>
          <w:szCs w:val="20"/>
        </w:rPr>
        <w:t>, simbolo di resilienza e incontro tra culture. Il viaggio si conclude con un</w:t>
      </w:r>
      <w:r w:rsidR="7655523B" w:rsidRPr="16A41931">
        <w:rPr>
          <w:rFonts w:ascii="Poppins" w:hAnsi="Poppins" w:cs="Poppins"/>
          <w:sz w:val="20"/>
          <w:szCs w:val="20"/>
        </w:rPr>
        <w:t>a</w:t>
      </w:r>
      <w:r w:rsidRPr="16A41931">
        <w:rPr>
          <w:rFonts w:ascii="Poppins" w:hAnsi="Poppins" w:cs="Poppins"/>
          <w:sz w:val="20"/>
          <w:szCs w:val="20"/>
        </w:rPr>
        <w:t xml:space="preserve"> </w:t>
      </w:r>
      <w:r w:rsidRPr="16A41931">
        <w:rPr>
          <w:rFonts w:ascii="Poppins" w:hAnsi="Poppins" w:cs="Poppins"/>
          <w:b/>
          <w:bCs/>
          <w:sz w:val="20"/>
          <w:szCs w:val="20"/>
        </w:rPr>
        <w:t>overnight a Shanghai</w:t>
      </w:r>
      <w:r w:rsidRPr="16A41931">
        <w:rPr>
          <w:rFonts w:ascii="Poppins" w:hAnsi="Poppins" w:cs="Poppins"/>
          <w:sz w:val="20"/>
          <w:szCs w:val="20"/>
        </w:rPr>
        <w:t>, metropoli futuristica dove i grattacieli si specchiano sul Bund e i templi si nascondono tra le architetture avveniristiche.</w:t>
      </w:r>
    </w:p>
    <w:p w14:paraId="6998C810" w14:textId="77777777" w:rsidR="00C52726" w:rsidRPr="00C52726" w:rsidRDefault="00C52726" w:rsidP="00C5272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B54674D" w14:textId="5BEDAD94" w:rsidR="00C52726" w:rsidRDefault="70678A4D" w:rsidP="352E5DA7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352E5DA7">
        <w:rPr>
          <w:rFonts w:ascii="Poppins" w:hAnsi="Poppins" w:cs="Poppins"/>
          <w:sz w:val="20"/>
          <w:szCs w:val="20"/>
        </w:rPr>
        <w:t xml:space="preserve">Il </w:t>
      </w:r>
      <w:r w:rsidRPr="352E5DA7">
        <w:rPr>
          <w:rFonts w:ascii="Poppins" w:hAnsi="Poppins" w:cs="Poppins"/>
          <w:b/>
          <w:bCs/>
          <w:sz w:val="20"/>
          <w:szCs w:val="20"/>
        </w:rPr>
        <w:t>secondo itinerario</w:t>
      </w:r>
      <w:r w:rsidRPr="352E5DA7">
        <w:rPr>
          <w:rFonts w:ascii="Poppins" w:hAnsi="Poppins" w:cs="Poppins"/>
          <w:sz w:val="20"/>
          <w:szCs w:val="20"/>
        </w:rPr>
        <w:t xml:space="preserve">, con partenza prevista per il </w:t>
      </w:r>
      <w:r w:rsidRPr="352E5DA7">
        <w:rPr>
          <w:rFonts w:ascii="Poppins" w:hAnsi="Poppins" w:cs="Poppins"/>
          <w:b/>
          <w:bCs/>
          <w:sz w:val="20"/>
          <w:szCs w:val="20"/>
        </w:rPr>
        <w:t>7 ottobre 2026</w:t>
      </w:r>
      <w:r w:rsidRPr="352E5DA7">
        <w:rPr>
          <w:rFonts w:ascii="Poppins" w:hAnsi="Poppins" w:cs="Poppins"/>
          <w:sz w:val="20"/>
          <w:szCs w:val="20"/>
        </w:rPr>
        <w:t xml:space="preserve">, propone un’esperienza immersiva nel cuore del </w:t>
      </w:r>
      <w:r w:rsidRPr="352E5DA7">
        <w:rPr>
          <w:rFonts w:ascii="Poppins" w:hAnsi="Poppins" w:cs="Poppins"/>
          <w:b/>
          <w:bCs/>
          <w:sz w:val="20"/>
          <w:szCs w:val="20"/>
        </w:rPr>
        <w:t>Giappone</w:t>
      </w:r>
      <w:r w:rsidRPr="352E5DA7">
        <w:rPr>
          <w:rFonts w:ascii="Poppins" w:hAnsi="Poppins" w:cs="Poppins"/>
          <w:sz w:val="20"/>
          <w:szCs w:val="20"/>
        </w:rPr>
        <w:t xml:space="preserve">, da sud a nord, svelandone tutte le sfumature. Si parte da </w:t>
      </w:r>
      <w:r w:rsidR="005B7EF5" w:rsidRPr="00DF4569">
        <w:rPr>
          <w:rFonts w:ascii="Poppins" w:hAnsi="Poppins" w:cs="Poppins"/>
          <w:b/>
          <w:bCs/>
          <w:sz w:val="20"/>
          <w:szCs w:val="20"/>
        </w:rPr>
        <w:t>Tokyo</w:t>
      </w:r>
      <w:r w:rsidR="005B7EF5">
        <w:rPr>
          <w:rFonts w:ascii="Poppins" w:hAnsi="Poppins" w:cs="Poppins"/>
          <w:sz w:val="20"/>
          <w:szCs w:val="20"/>
        </w:rPr>
        <w:t xml:space="preserve"> (Yokohama)</w:t>
      </w:r>
      <w:r w:rsidR="00DF4569">
        <w:rPr>
          <w:rFonts w:ascii="Poppins" w:hAnsi="Poppins" w:cs="Poppins"/>
          <w:sz w:val="20"/>
          <w:szCs w:val="20"/>
        </w:rPr>
        <w:t xml:space="preserve">, </w:t>
      </w:r>
      <w:r w:rsidR="00662C28" w:rsidRPr="00C94740">
        <w:rPr>
          <w:rFonts w:ascii="Poppins" w:hAnsi="Poppins" w:cs="Poppins"/>
          <w:kern w:val="0"/>
          <w:sz w:val="20"/>
          <w:szCs w:val="20"/>
        </w:rPr>
        <w:t xml:space="preserve">città del futuro e cuore pulsante del </w:t>
      </w:r>
      <w:r w:rsidR="00D3095F">
        <w:rPr>
          <w:rFonts w:ascii="Poppins" w:hAnsi="Poppins" w:cs="Poppins"/>
          <w:kern w:val="0"/>
          <w:sz w:val="20"/>
          <w:szCs w:val="20"/>
        </w:rPr>
        <w:t>Paese del Sol Levante</w:t>
      </w:r>
      <w:r w:rsidR="00662C28" w:rsidRPr="352E5DA7">
        <w:rPr>
          <w:rFonts w:ascii="Poppins" w:hAnsi="Poppins" w:cs="Poppins"/>
          <w:sz w:val="20"/>
          <w:szCs w:val="20"/>
        </w:rPr>
        <w:t xml:space="preserve"> </w:t>
      </w:r>
      <w:r w:rsidRPr="352E5DA7">
        <w:rPr>
          <w:rFonts w:ascii="Poppins" w:hAnsi="Poppins" w:cs="Poppins"/>
          <w:sz w:val="20"/>
          <w:szCs w:val="20"/>
        </w:rPr>
        <w:t xml:space="preserve">per poi raggiungere </w:t>
      </w:r>
      <w:r w:rsidRPr="352E5DA7">
        <w:rPr>
          <w:rFonts w:ascii="Poppins" w:hAnsi="Poppins" w:cs="Poppins"/>
          <w:b/>
          <w:bCs/>
          <w:sz w:val="20"/>
          <w:szCs w:val="20"/>
        </w:rPr>
        <w:t>Kobe</w:t>
      </w:r>
      <w:r w:rsidRPr="352E5DA7">
        <w:rPr>
          <w:rFonts w:ascii="Poppins" w:hAnsi="Poppins" w:cs="Poppins"/>
          <w:sz w:val="20"/>
          <w:szCs w:val="20"/>
        </w:rPr>
        <w:t xml:space="preserve">, elegante città portuale ai piedi delle montagne Rokko, dove la nave sosta per una notte. Da lì si prosegue verso </w:t>
      </w:r>
      <w:r w:rsidRPr="352E5DA7">
        <w:rPr>
          <w:rFonts w:ascii="Poppins" w:hAnsi="Poppins" w:cs="Poppins"/>
          <w:b/>
          <w:bCs/>
          <w:sz w:val="20"/>
          <w:szCs w:val="20"/>
        </w:rPr>
        <w:t>Kochi</w:t>
      </w:r>
      <w:r w:rsidRPr="352E5DA7">
        <w:rPr>
          <w:rFonts w:ascii="Poppins" w:hAnsi="Poppins" w:cs="Poppins"/>
          <w:sz w:val="20"/>
          <w:szCs w:val="20"/>
        </w:rPr>
        <w:t xml:space="preserve">, affacciata sul mare e ricca di mercati locali, e </w:t>
      </w:r>
      <w:r w:rsidRPr="352E5DA7">
        <w:rPr>
          <w:rFonts w:ascii="Poppins" w:hAnsi="Poppins" w:cs="Poppins"/>
          <w:b/>
          <w:bCs/>
          <w:sz w:val="20"/>
          <w:szCs w:val="20"/>
        </w:rPr>
        <w:t>Kagoshima</w:t>
      </w:r>
      <w:r w:rsidRPr="352E5DA7">
        <w:rPr>
          <w:rFonts w:ascii="Poppins" w:hAnsi="Poppins" w:cs="Poppins"/>
          <w:sz w:val="20"/>
          <w:szCs w:val="20"/>
        </w:rPr>
        <w:t xml:space="preserve">, con i suoi </w:t>
      </w:r>
      <w:r w:rsidRPr="352E5DA7">
        <w:rPr>
          <w:rFonts w:ascii="Poppins" w:hAnsi="Poppins" w:cs="Poppins"/>
          <w:b/>
          <w:bCs/>
          <w:sz w:val="20"/>
          <w:szCs w:val="20"/>
        </w:rPr>
        <w:t>onsen</w:t>
      </w:r>
      <w:r w:rsidRPr="352E5DA7">
        <w:rPr>
          <w:rFonts w:ascii="Poppins" w:hAnsi="Poppins" w:cs="Poppins"/>
          <w:sz w:val="20"/>
          <w:szCs w:val="20"/>
        </w:rPr>
        <w:t xml:space="preserve"> </w:t>
      </w:r>
      <w:r w:rsidR="038FC5A3" w:rsidRPr="352E5DA7">
        <w:rPr>
          <w:rFonts w:ascii="Poppins" w:hAnsi="Poppins" w:cs="Poppins"/>
          <w:sz w:val="20"/>
          <w:szCs w:val="20"/>
        </w:rPr>
        <w:t xml:space="preserve">- le tradizionali </w:t>
      </w:r>
      <w:r w:rsidR="038FC5A3" w:rsidRPr="352E5DA7">
        <w:rPr>
          <w:rFonts w:ascii="Poppins" w:hAnsi="Poppins" w:cs="Poppins"/>
          <w:b/>
          <w:bCs/>
          <w:sz w:val="20"/>
          <w:szCs w:val="20"/>
        </w:rPr>
        <w:t>sorgenti termali giapponesi</w:t>
      </w:r>
      <w:r w:rsidR="038FC5A3" w:rsidRPr="352E5DA7">
        <w:rPr>
          <w:rFonts w:ascii="Poppins" w:hAnsi="Poppins" w:cs="Poppins"/>
          <w:sz w:val="20"/>
          <w:szCs w:val="20"/>
        </w:rPr>
        <w:t xml:space="preserve"> - </w:t>
      </w:r>
      <w:r w:rsidRPr="352E5DA7">
        <w:rPr>
          <w:rFonts w:ascii="Poppins" w:hAnsi="Poppins" w:cs="Poppins"/>
          <w:sz w:val="20"/>
          <w:szCs w:val="20"/>
        </w:rPr>
        <w:t xml:space="preserve">e la cucina del Kyushu. A </w:t>
      </w:r>
      <w:r w:rsidRPr="352E5DA7">
        <w:rPr>
          <w:rFonts w:ascii="Poppins" w:hAnsi="Poppins" w:cs="Poppins"/>
          <w:b/>
          <w:bCs/>
          <w:sz w:val="20"/>
          <w:szCs w:val="20"/>
        </w:rPr>
        <w:t>Nagasaki</w:t>
      </w:r>
      <w:r w:rsidRPr="352E5DA7">
        <w:rPr>
          <w:rFonts w:ascii="Poppins" w:hAnsi="Poppins" w:cs="Poppins"/>
          <w:sz w:val="20"/>
          <w:szCs w:val="20"/>
        </w:rPr>
        <w:t xml:space="preserve">, storia e spiritualità si fondono in un paesaggio unico, mentre la tappa a Busan </w:t>
      </w:r>
      <w:r w:rsidR="22EBA3EB" w:rsidRPr="352E5DA7">
        <w:rPr>
          <w:rFonts w:ascii="Poppins" w:hAnsi="Poppins" w:cs="Poppins"/>
          <w:sz w:val="20"/>
          <w:szCs w:val="20"/>
        </w:rPr>
        <w:t>in Corea, completa l’esperienza di</w:t>
      </w:r>
      <w:r w:rsidRPr="352E5DA7">
        <w:rPr>
          <w:rFonts w:ascii="Poppins" w:hAnsi="Poppins" w:cs="Poppins"/>
          <w:sz w:val="20"/>
          <w:szCs w:val="20"/>
        </w:rPr>
        <w:t xml:space="preserve"> viaggio. Il percorso continua verso </w:t>
      </w:r>
      <w:r w:rsidRPr="352E5DA7">
        <w:rPr>
          <w:rFonts w:ascii="Poppins" w:hAnsi="Poppins" w:cs="Poppins"/>
          <w:b/>
          <w:bCs/>
          <w:sz w:val="20"/>
          <w:szCs w:val="20"/>
        </w:rPr>
        <w:t>Kanazawa</w:t>
      </w:r>
      <w:r w:rsidRPr="352E5DA7">
        <w:rPr>
          <w:rFonts w:ascii="Poppins" w:hAnsi="Poppins" w:cs="Poppins"/>
          <w:sz w:val="20"/>
          <w:szCs w:val="20"/>
        </w:rPr>
        <w:t>, la “Kyoto del Mare del Giappone”, con i suoi giardini e quartieri dei samurai, e si conclude</w:t>
      </w:r>
      <w:r w:rsidR="00F55EB1">
        <w:rPr>
          <w:rFonts w:ascii="Poppins" w:hAnsi="Poppins" w:cs="Poppins"/>
          <w:sz w:val="20"/>
          <w:szCs w:val="20"/>
        </w:rPr>
        <w:t xml:space="preserve"> </w:t>
      </w:r>
      <w:r w:rsidR="00246E55" w:rsidRPr="16A41931">
        <w:rPr>
          <w:rFonts w:ascii="Poppins" w:hAnsi="Poppins" w:cs="Poppins"/>
          <w:sz w:val="20"/>
          <w:szCs w:val="20"/>
        </w:rPr>
        <w:t xml:space="preserve">in </w:t>
      </w:r>
      <w:r w:rsidR="00A44A91" w:rsidRPr="16A41931">
        <w:rPr>
          <w:rFonts w:ascii="Poppins" w:hAnsi="Poppins" w:cs="Poppins"/>
          <w:b/>
          <w:bCs/>
          <w:sz w:val="20"/>
          <w:szCs w:val="20"/>
        </w:rPr>
        <w:t>Hokkaido</w:t>
      </w:r>
      <w:r w:rsidR="00512131" w:rsidRPr="16A41931">
        <w:rPr>
          <w:rFonts w:ascii="Poppins" w:hAnsi="Poppins" w:cs="Poppins"/>
          <w:sz w:val="20"/>
          <w:szCs w:val="20"/>
        </w:rPr>
        <w:t xml:space="preserve"> (Hakodate)</w:t>
      </w:r>
      <w:r w:rsidRPr="16A41931">
        <w:rPr>
          <w:rFonts w:ascii="Poppins" w:hAnsi="Poppins" w:cs="Poppins"/>
          <w:sz w:val="20"/>
          <w:szCs w:val="20"/>
        </w:rPr>
        <w:t xml:space="preserve">, </w:t>
      </w:r>
      <w:r w:rsidR="005B7EF5" w:rsidRPr="16A41931">
        <w:rPr>
          <w:rFonts w:ascii="Poppins" w:hAnsi="Poppins" w:cs="Poppins"/>
          <w:sz w:val="20"/>
          <w:szCs w:val="20"/>
        </w:rPr>
        <w:t>con</w:t>
      </w:r>
      <w:r w:rsidRPr="16A41931">
        <w:rPr>
          <w:rFonts w:ascii="Poppins" w:hAnsi="Poppins" w:cs="Poppins"/>
          <w:sz w:val="20"/>
          <w:szCs w:val="20"/>
        </w:rPr>
        <w:t xml:space="preserve"> i suoi panorami notturni e l’atmosfera d’altri tempi.</w:t>
      </w:r>
      <w:r w:rsidR="5BFF5678" w:rsidRPr="16A41931">
        <w:rPr>
          <w:rFonts w:ascii="Poppins" w:hAnsi="Poppins" w:cs="Poppins"/>
          <w:sz w:val="20"/>
          <w:szCs w:val="20"/>
        </w:rPr>
        <w:t xml:space="preserve"> </w:t>
      </w:r>
      <w:r w:rsidR="5BFF5678" w:rsidRPr="16A41931">
        <w:rPr>
          <w:rFonts w:ascii="Poppins" w:eastAsia="Poppins" w:hAnsi="Poppins" w:cs="Poppins"/>
          <w:sz w:val="20"/>
          <w:szCs w:val="20"/>
        </w:rPr>
        <w:t xml:space="preserve">Un itinerario pensato per chi cerca </w:t>
      </w:r>
      <w:r w:rsidR="5BFF5678" w:rsidRPr="16A41931">
        <w:rPr>
          <w:rFonts w:ascii="Poppins" w:eastAsia="Poppins" w:hAnsi="Poppins" w:cs="Poppins"/>
          <w:b/>
          <w:bCs/>
          <w:sz w:val="20"/>
          <w:szCs w:val="20"/>
        </w:rPr>
        <w:t>autenticità, bellezza e scoperta</w:t>
      </w:r>
      <w:r w:rsidR="5BFF5678" w:rsidRPr="16A41931">
        <w:rPr>
          <w:rFonts w:ascii="Poppins" w:eastAsia="Poppins" w:hAnsi="Poppins" w:cs="Poppins"/>
          <w:sz w:val="20"/>
          <w:szCs w:val="20"/>
        </w:rPr>
        <w:t xml:space="preserve">, in un momento dell’anno in cui il Giappone si veste dei colori più intensi. Un’occasione imperdibile </w:t>
      </w:r>
      <w:r w:rsidR="5BFF5678" w:rsidRPr="352E5DA7">
        <w:rPr>
          <w:rFonts w:ascii="Poppins" w:eastAsia="Poppins" w:hAnsi="Poppins" w:cs="Poppins"/>
          <w:sz w:val="20"/>
          <w:szCs w:val="20"/>
        </w:rPr>
        <w:t>per lasciarsi incantare da un Paese che non smette mai di sorprendere – e vivere tutto questo con il comfort e lo stile firmato Costa.</w:t>
      </w:r>
    </w:p>
    <w:p w14:paraId="696289FE" w14:textId="77777777" w:rsidR="00175DEF" w:rsidRDefault="00175DEF" w:rsidP="00C5272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AAE5411" w14:textId="77777777" w:rsidR="00A60B9F" w:rsidRDefault="00A60B9F" w:rsidP="00F213A9">
      <w:pPr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</w:p>
    <w:p w14:paraId="549D599E" w14:textId="429A7604" w:rsidR="00F51A93" w:rsidRDefault="2FB9D7E0" w:rsidP="00F213A9">
      <w:pPr>
        <w:spacing w:after="0" w:line="276" w:lineRule="auto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352E5DA7">
        <w:rPr>
          <w:rFonts w:ascii="Poppins" w:hAnsi="Poppins" w:cs="Poppins"/>
          <w:i/>
          <w:iCs/>
          <w:sz w:val="20"/>
          <w:szCs w:val="20"/>
        </w:rPr>
        <w:t>“</w:t>
      </w:r>
      <w:r w:rsidR="18891DCB" w:rsidRPr="352E5DA7">
        <w:rPr>
          <w:rFonts w:ascii="Poppins" w:hAnsi="Poppins" w:cs="Poppins"/>
          <w:i/>
          <w:iCs/>
          <w:sz w:val="20"/>
          <w:szCs w:val="20"/>
        </w:rPr>
        <w:t xml:space="preserve">La nostra proposta in Asia con </w:t>
      </w:r>
      <w:r w:rsidRPr="352E5DA7">
        <w:rPr>
          <w:rFonts w:ascii="Poppins" w:hAnsi="Poppins" w:cs="Poppins"/>
          <w:i/>
          <w:iCs/>
          <w:sz w:val="20"/>
          <w:szCs w:val="20"/>
        </w:rPr>
        <w:t>Costa Serena</w:t>
      </w:r>
      <w:r w:rsidR="3AFD08F7" w:rsidRPr="352E5DA7">
        <w:rPr>
          <w:rFonts w:ascii="Poppins" w:hAnsi="Poppins" w:cs="Poppins"/>
          <w:i/>
          <w:iCs/>
          <w:sz w:val="20"/>
          <w:szCs w:val="20"/>
        </w:rPr>
        <w:t>, p</w:t>
      </w:r>
      <w:r w:rsidR="0AB48801" w:rsidRPr="352E5DA7">
        <w:rPr>
          <w:rFonts w:ascii="Poppins" w:hAnsi="Poppins" w:cs="Poppins"/>
          <w:i/>
          <w:iCs/>
          <w:sz w:val="20"/>
          <w:szCs w:val="20"/>
        </w:rPr>
        <w:t>er il 2026,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2E8092F5" w:rsidRPr="352E5DA7">
        <w:rPr>
          <w:rFonts w:ascii="Poppins" w:hAnsi="Poppins" w:cs="Poppins"/>
          <w:i/>
          <w:iCs/>
          <w:sz w:val="20"/>
          <w:szCs w:val="20"/>
        </w:rPr>
        <w:t>rappresenta</w:t>
      </w:r>
      <w:r w:rsidR="2969DBEF" w:rsidRPr="352E5DA7">
        <w:rPr>
          <w:rFonts w:ascii="Poppins" w:hAnsi="Poppins" w:cs="Poppins"/>
          <w:i/>
          <w:iCs/>
          <w:sz w:val="20"/>
          <w:szCs w:val="20"/>
        </w:rPr>
        <w:t xml:space="preserve"> attualmente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 u</w:t>
      </w:r>
      <w:r w:rsidR="676D9AE0" w:rsidRPr="352E5DA7">
        <w:rPr>
          <w:rFonts w:ascii="Poppins" w:hAnsi="Poppins" w:cs="Poppins"/>
          <w:i/>
          <w:iCs/>
          <w:sz w:val="20"/>
          <w:szCs w:val="20"/>
        </w:rPr>
        <w:t>n unicum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 nel panorama </w:t>
      </w:r>
      <w:r w:rsidR="5C47993B" w:rsidRPr="352E5DA7">
        <w:rPr>
          <w:rFonts w:ascii="Poppins" w:hAnsi="Poppins" w:cs="Poppins"/>
          <w:i/>
          <w:iCs/>
          <w:sz w:val="20"/>
          <w:szCs w:val="20"/>
        </w:rPr>
        <w:t>travel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: </w:t>
      </w:r>
      <w:r w:rsidR="43A4A83E" w:rsidRPr="352E5DA7">
        <w:rPr>
          <w:rFonts w:ascii="Poppins" w:hAnsi="Poppins" w:cs="Poppins"/>
          <w:i/>
          <w:iCs/>
          <w:sz w:val="20"/>
          <w:szCs w:val="20"/>
        </w:rPr>
        <w:t>un’opportunità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 esclusiv</w:t>
      </w:r>
      <w:r w:rsidR="093A811B" w:rsidRPr="352E5DA7">
        <w:rPr>
          <w:rFonts w:ascii="Poppins" w:hAnsi="Poppins" w:cs="Poppins"/>
          <w:i/>
          <w:iCs/>
          <w:sz w:val="20"/>
          <w:szCs w:val="20"/>
        </w:rPr>
        <w:t>a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 per scoprire le meraviglie dell’</w:t>
      </w:r>
      <w:r w:rsidR="1601D89C" w:rsidRPr="352E5DA7">
        <w:rPr>
          <w:rFonts w:ascii="Poppins" w:hAnsi="Poppins" w:cs="Poppins"/>
          <w:i/>
          <w:iCs/>
          <w:sz w:val="20"/>
          <w:szCs w:val="20"/>
        </w:rPr>
        <w:t>Oriente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, tra grandi classici e destinazioni ancora poco battute. Dalla Corea al Giappone, fino al Sud-Est asiatico, offriamo </w:t>
      </w:r>
      <w:r w:rsidR="177BA63B" w:rsidRPr="352E5DA7">
        <w:rPr>
          <w:rFonts w:ascii="Poppins" w:hAnsi="Poppins" w:cs="Poppins"/>
          <w:i/>
          <w:iCs/>
          <w:sz w:val="20"/>
          <w:szCs w:val="20"/>
        </w:rPr>
        <w:t>destinazioni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 che uniscono autenticità, </w:t>
      </w:r>
      <w:r w:rsidR="25601957" w:rsidRPr="352E5DA7">
        <w:rPr>
          <w:rFonts w:ascii="Poppins" w:hAnsi="Poppins" w:cs="Poppins"/>
          <w:i/>
          <w:iCs/>
          <w:sz w:val="20"/>
          <w:szCs w:val="20"/>
        </w:rPr>
        <w:t>fascino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 e comfort, rendendo accessibili esperienze straordinarie</w:t>
      </w:r>
      <w:r w:rsidR="4299E302" w:rsidRPr="352E5DA7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4299E302" w:rsidRPr="352E5DA7">
        <w:rPr>
          <w:rFonts w:ascii="Poppins" w:eastAsia="Aptos" w:hAnsi="Poppins" w:cs="Poppins"/>
          <w:i/>
          <w:iCs/>
          <w:sz w:val="20"/>
          <w:szCs w:val="20"/>
        </w:rPr>
        <w:t xml:space="preserve">grazie anche alla formula </w:t>
      </w:r>
      <w:r w:rsidR="37FCE613" w:rsidRPr="352E5DA7">
        <w:rPr>
          <w:rFonts w:ascii="Poppins" w:eastAsia="Aptos" w:hAnsi="Poppins" w:cs="Poppins"/>
          <w:i/>
          <w:iCs/>
          <w:sz w:val="20"/>
          <w:szCs w:val="20"/>
        </w:rPr>
        <w:t>‘</w:t>
      </w:r>
      <w:r w:rsidR="4299E302" w:rsidRPr="352E5DA7">
        <w:rPr>
          <w:rFonts w:ascii="Poppins" w:eastAsia="Aptos" w:hAnsi="Poppins" w:cs="Poppins"/>
          <w:i/>
          <w:iCs/>
          <w:sz w:val="20"/>
          <w:szCs w:val="20"/>
        </w:rPr>
        <w:t>fly&amp;cruise</w:t>
      </w:r>
      <w:r w:rsidR="5EBCA4BF" w:rsidRPr="352E5DA7">
        <w:rPr>
          <w:rFonts w:ascii="Poppins" w:eastAsia="Aptos" w:hAnsi="Poppins" w:cs="Poppins"/>
          <w:i/>
          <w:iCs/>
          <w:sz w:val="20"/>
          <w:szCs w:val="20"/>
        </w:rPr>
        <w:t>’</w:t>
      </w:r>
      <w:r w:rsidR="4299E302" w:rsidRPr="352E5DA7">
        <w:rPr>
          <w:rFonts w:ascii="Poppins" w:eastAsia="Aptos" w:hAnsi="Poppins" w:cs="Poppins"/>
          <w:i/>
          <w:iCs/>
          <w:sz w:val="20"/>
          <w:szCs w:val="20"/>
        </w:rPr>
        <w:t>, che permette di raggiungere facilmente l’Asia senza pensieri</w:t>
      </w:r>
      <w:r w:rsidRPr="352E5DA7">
        <w:rPr>
          <w:rFonts w:ascii="Poppins" w:hAnsi="Poppins" w:cs="Poppins"/>
          <w:i/>
          <w:iCs/>
          <w:sz w:val="20"/>
          <w:szCs w:val="20"/>
        </w:rPr>
        <w:t xml:space="preserve">. </w:t>
      </w:r>
      <w:r w:rsidR="45C3ECCA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Inoltre, </w:t>
      </w:r>
      <w:r w:rsidR="32A9F12C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a seguito </w:t>
      </w:r>
      <w:r w:rsidR="053B81CD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del recente </w:t>
      </w:r>
      <w:r w:rsidR="146DFE7A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restyling, Costa Serena si presenta in una veste ancora più contemporanea</w:t>
      </w:r>
      <w:r w:rsidR="5A8EE074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, pop</w:t>
      </w:r>
      <w:r w:rsidR="239AC36B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per </w:t>
      </w:r>
      <w:r w:rsidR="2CC937B0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regalare agli ospiti </w:t>
      </w:r>
      <w:r w:rsidR="2CC937B0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</w:rPr>
        <w:t xml:space="preserve">un’esperienza di </w:t>
      </w:r>
      <w:r w:rsidR="22A206C4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</w:rPr>
        <w:t>viaggio</w:t>
      </w:r>
      <w:r w:rsidR="6D5D1566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</w:rPr>
        <w:t xml:space="preserve"> </w:t>
      </w:r>
      <w:r w:rsidR="22A206C4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</w:rPr>
        <w:t xml:space="preserve">di </w:t>
      </w:r>
      <w:r w:rsidR="2CC937B0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</w:rPr>
        <w:t>pura meraviglia firmata Costa Crociere</w:t>
      </w:r>
      <w:r w:rsidR="146DFE7A" w:rsidRPr="352E5DA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” – </w:t>
      </w:r>
      <w:r w:rsidR="00F213A9" w:rsidRPr="00C57035">
        <w:rPr>
          <w:rFonts w:ascii="Poppins" w:hAnsi="Poppins" w:cs="Poppins"/>
          <w:color w:val="000000" w:themeColor="text1"/>
          <w:sz w:val="20"/>
          <w:szCs w:val="20"/>
        </w:rPr>
        <w:t xml:space="preserve">afferma </w:t>
      </w:r>
      <w:r w:rsidR="00F213A9" w:rsidRPr="00C57035">
        <w:rPr>
          <w:rFonts w:ascii="Poppins" w:hAnsi="Poppins" w:cs="Poppins"/>
          <w:b/>
          <w:bCs/>
          <w:color w:val="000000" w:themeColor="text1"/>
          <w:sz w:val="20"/>
          <w:szCs w:val="20"/>
        </w:rPr>
        <w:t>Luigi Stefanelli</w:t>
      </w:r>
      <w:r w:rsidR="00F213A9" w:rsidRPr="00C57035">
        <w:rPr>
          <w:rFonts w:ascii="Poppins" w:hAnsi="Poppins" w:cs="Poppins"/>
          <w:color w:val="000000" w:themeColor="text1"/>
          <w:sz w:val="20"/>
          <w:szCs w:val="20"/>
        </w:rPr>
        <w:t>, Vice President Worldwide Sales Costa Crociere –“.</w:t>
      </w:r>
    </w:p>
    <w:p w14:paraId="102F9C92" w14:textId="77777777" w:rsidR="00F213A9" w:rsidRPr="00C52726" w:rsidRDefault="00F213A9" w:rsidP="00F213A9">
      <w:pP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15B35A1" w14:textId="5193C449" w:rsidR="00455757" w:rsidRDefault="2147B37C" w:rsidP="352E5DA7">
      <w:pPr>
        <w:spacing w:after="0" w:line="240" w:lineRule="auto"/>
        <w:rPr>
          <w:rFonts w:ascii="Poppins" w:eastAsia="Aptos" w:hAnsi="Poppins" w:cs="Poppins"/>
          <w:sz w:val="20"/>
          <w:szCs w:val="20"/>
        </w:rPr>
      </w:pPr>
      <w:r w:rsidRPr="16A41931">
        <w:rPr>
          <w:rFonts w:ascii="Poppins" w:eastAsia="Aptos" w:hAnsi="Poppins" w:cs="Poppins"/>
          <w:sz w:val="20"/>
          <w:szCs w:val="20"/>
        </w:rPr>
        <w:t xml:space="preserve">A bordo, Costa Serena accoglie i suoi ospiti con ambienti scenografici, nuove esperienze gastronomiche e </w:t>
      </w:r>
      <w:r w:rsidR="2626BCE0" w:rsidRPr="16A41931">
        <w:rPr>
          <w:rFonts w:ascii="Poppins" w:eastAsia="Aptos" w:hAnsi="Poppins" w:cs="Poppins"/>
          <w:sz w:val="20"/>
          <w:szCs w:val="20"/>
        </w:rPr>
        <w:t>spaz</w:t>
      </w:r>
      <w:r w:rsidR="4BDEA912" w:rsidRPr="16A41931">
        <w:rPr>
          <w:rFonts w:ascii="Poppins" w:eastAsia="Aptos" w:hAnsi="Poppins" w:cs="Poppins"/>
          <w:sz w:val="20"/>
          <w:szCs w:val="20"/>
        </w:rPr>
        <w:t>i</w:t>
      </w:r>
      <w:r w:rsidRPr="16A41931">
        <w:rPr>
          <w:rFonts w:ascii="Poppins" w:eastAsia="Aptos" w:hAnsi="Poppins" w:cs="Poppins"/>
          <w:sz w:val="20"/>
          <w:szCs w:val="20"/>
        </w:rPr>
        <w:t xml:space="preserve"> pensati per </w:t>
      </w:r>
      <w:r w:rsidR="25AF3BC1" w:rsidRPr="16A41931">
        <w:rPr>
          <w:rFonts w:ascii="Poppins" w:eastAsia="Aptos" w:hAnsi="Poppins" w:cs="Poppins"/>
          <w:sz w:val="20"/>
          <w:szCs w:val="20"/>
        </w:rPr>
        <w:t>vivere la meraviglia</w:t>
      </w:r>
      <w:r w:rsidRPr="16A41931">
        <w:rPr>
          <w:rFonts w:ascii="Poppins" w:eastAsia="Aptos" w:hAnsi="Poppins" w:cs="Poppins"/>
          <w:sz w:val="20"/>
          <w:szCs w:val="20"/>
        </w:rPr>
        <w:t xml:space="preserve">. Appena rientrata da un importante restyling, la nave si presenta come un vero palcoscenico galleggiante, </w:t>
      </w:r>
      <w:r w:rsidR="001CBDC6" w:rsidRPr="16A41931">
        <w:rPr>
          <w:rFonts w:ascii="Poppins" w:eastAsia="Aptos" w:hAnsi="Poppins" w:cs="Poppins"/>
          <w:sz w:val="20"/>
          <w:szCs w:val="20"/>
        </w:rPr>
        <w:t>con</w:t>
      </w:r>
      <w:r w:rsidRPr="16A41931">
        <w:rPr>
          <w:rFonts w:ascii="Poppins" w:eastAsia="Aptos" w:hAnsi="Poppins" w:cs="Poppins"/>
          <w:sz w:val="20"/>
          <w:szCs w:val="20"/>
        </w:rPr>
        <w:t xml:space="preserve"> </w:t>
      </w:r>
      <w:r w:rsidR="23C5261C" w:rsidRPr="16A41931">
        <w:rPr>
          <w:rFonts w:ascii="Poppins" w:eastAsia="Aptos" w:hAnsi="Poppins" w:cs="Poppins"/>
          <w:sz w:val="20"/>
          <w:szCs w:val="20"/>
        </w:rPr>
        <w:t>spazi</w:t>
      </w:r>
      <w:r w:rsidRPr="16A41931">
        <w:rPr>
          <w:rFonts w:ascii="Poppins" w:eastAsia="Aptos" w:hAnsi="Poppins" w:cs="Poppins"/>
          <w:sz w:val="20"/>
          <w:szCs w:val="20"/>
        </w:rPr>
        <w:t xml:space="preserve"> riprogettati per offrire un’esperienza ancora più immersiva e contemporanea: una nuova food court con proposte gastronomiche innovative, piscine e lounge esterne ridisegnate, cabine e suite rinnovate nel segno del comfort e dell’eleganza. A completare l’offerta, nuove aree dedicate al relax e all’intrattenimento, pensate per regalare agli ospiti momenti di scoperta e benessere lungo tutto il viaggio.</w:t>
      </w:r>
    </w:p>
    <w:p w14:paraId="0DB04CA9" w14:textId="6DF37437" w:rsidR="00455757" w:rsidRDefault="00455757" w:rsidP="352E5DA7">
      <w:pPr>
        <w:spacing w:after="0" w:line="240" w:lineRule="auto"/>
        <w:rPr>
          <w:rFonts w:ascii="Poppins" w:eastAsia="Aptos" w:hAnsi="Poppins" w:cs="Poppins"/>
          <w:sz w:val="20"/>
          <w:szCs w:val="20"/>
        </w:rPr>
      </w:pPr>
    </w:p>
    <w:p w14:paraId="76A6159E" w14:textId="722426C9" w:rsidR="00455757" w:rsidRDefault="2A3B2C27" w:rsidP="352E5DA7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16A41931">
        <w:rPr>
          <w:rFonts w:ascii="Poppins" w:eastAsia="Aptos" w:hAnsi="Poppins" w:cs="Poppins"/>
          <w:sz w:val="20"/>
          <w:szCs w:val="20"/>
        </w:rPr>
        <w:t xml:space="preserve">L’evoluzione di Costa Serena in chiave pop e contemporanea </w:t>
      </w:r>
      <w:r w:rsidR="005843ED" w:rsidRPr="16A41931">
        <w:rPr>
          <w:rFonts w:ascii="Poppins" w:eastAsia="Aptos" w:hAnsi="Poppins" w:cs="Poppins"/>
          <w:sz w:val="20"/>
          <w:szCs w:val="20"/>
        </w:rPr>
        <w:t>è stata</w:t>
      </w:r>
      <w:r w:rsidRPr="16A41931">
        <w:rPr>
          <w:rFonts w:ascii="Poppins" w:eastAsia="Aptos" w:hAnsi="Poppins" w:cs="Poppins"/>
          <w:sz w:val="20"/>
          <w:szCs w:val="20"/>
        </w:rPr>
        <w:t xml:space="preserve"> celebrat</w:t>
      </w:r>
      <w:r w:rsidR="12B76317" w:rsidRPr="16A41931">
        <w:rPr>
          <w:rFonts w:ascii="Poppins" w:eastAsia="Aptos" w:hAnsi="Poppins" w:cs="Poppins"/>
          <w:sz w:val="20"/>
          <w:szCs w:val="20"/>
        </w:rPr>
        <w:t>a</w:t>
      </w:r>
      <w:r w:rsidRPr="16A41931">
        <w:rPr>
          <w:rFonts w:ascii="Poppins" w:eastAsia="Aptos" w:hAnsi="Poppins" w:cs="Poppins"/>
          <w:sz w:val="20"/>
          <w:szCs w:val="20"/>
        </w:rPr>
        <w:t xml:space="preserve"> il </w:t>
      </w:r>
      <w:r w:rsidRPr="16A41931">
        <w:rPr>
          <w:rFonts w:ascii="Poppins" w:eastAsia="Aptos" w:hAnsi="Poppins" w:cs="Poppins"/>
          <w:b/>
          <w:bCs/>
          <w:sz w:val="20"/>
          <w:szCs w:val="20"/>
        </w:rPr>
        <w:t>12 novembre 2025</w:t>
      </w:r>
      <w:r w:rsidRPr="16A41931">
        <w:rPr>
          <w:rFonts w:ascii="Poppins" w:eastAsia="Aptos" w:hAnsi="Poppins" w:cs="Poppins"/>
          <w:sz w:val="20"/>
          <w:szCs w:val="20"/>
        </w:rPr>
        <w:t xml:space="preserve"> con una </w:t>
      </w:r>
      <w:r w:rsidRPr="16A41931">
        <w:rPr>
          <w:rFonts w:ascii="Poppins" w:eastAsia="Aptos" w:hAnsi="Poppins" w:cs="Poppins"/>
          <w:b/>
          <w:bCs/>
          <w:sz w:val="20"/>
          <w:szCs w:val="20"/>
        </w:rPr>
        <w:t xml:space="preserve">crociera inaugurale di dieci giorni </w:t>
      </w:r>
      <w:r w:rsidRPr="16A41931">
        <w:rPr>
          <w:rFonts w:ascii="Poppins" w:eastAsia="Aptos" w:hAnsi="Poppins" w:cs="Poppins"/>
          <w:sz w:val="20"/>
          <w:szCs w:val="20"/>
        </w:rPr>
        <w:t xml:space="preserve">tra </w:t>
      </w:r>
      <w:r w:rsidRPr="16A41931">
        <w:rPr>
          <w:rFonts w:ascii="Poppins" w:eastAsia="Aptos" w:hAnsi="Poppins" w:cs="Poppins"/>
          <w:b/>
          <w:bCs/>
          <w:sz w:val="20"/>
          <w:szCs w:val="20"/>
        </w:rPr>
        <w:t>Hong Kong, Taiwan, Corea del Sud e Giappone.</w:t>
      </w:r>
      <w:r w:rsidR="66990046" w:rsidRPr="16A41931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3F08B0C1" w:rsidRPr="16A41931">
        <w:rPr>
          <w:rFonts w:ascii="Poppins" w:eastAsia="Poppins" w:hAnsi="Poppins" w:cs="Poppins"/>
          <w:sz w:val="20"/>
          <w:szCs w:val="20"/>
        </w:rPr>
        <w:t xml:space="preserve">Dopo questa partenza speciale, </w:t>
      </w:r>
      <w:r w:rsidR="13831406" w:rsidRPr="16A41931">
        <w:rPr>
          <w:rFonts w:ascii="Poppins" w:eastAsia="Poppins" w:hAnsi="Poppins" w:cs="Poppins"/>
          <w:sz w:val="20"/>
          <w:szCs w:val="20"/>
        </w:rPr>
        <w:t>la nave</w:t>
      </w:r>
      <w:r w:rsidR="3F08B0C1" w:rsidRPr="16A41931">
        <w:rPr>
          <w:rFonts w:ascii="Poppins" w:eastAsia="Poppins" w:hAnsi="Poppins" w:cs="Poppins"/>
          <w:sz w:val="20"/>
          <w:szCs w:val="20"/>
        </w:rPr>
        <w:t xml:space="preserve"> continuerà a operare in Asia per tutto il 2026, alternando due itinerari di 14 giorni: uno tra Giappone, Taiwan e Corea del Sud; l’altro tra Vietnam, Thailandia, Singapore, Brunei e Filippine. </w:t>
      </w:r>
      <w:r w:rsidR="40438549" w:rsidRPr="16A41931">
        <w:rPr>
          <w:rFonts w:ascii="Poppins" w:hAnsi="Poppins" w:cs="Poppins"/>
          <w:sz w:val="20"/>
          <w:szCs w:val="20"/>
        </w:rPr>
        <w:t>Per chi desidera un’immersione ancora più completa nel continente asiatico, sarà possibile combinare i due itinerari in un’unica crociera di ventotto giorni.</w:t>
      </w:r>
      <w:r w:rsidR="40438549" w:rsidRPr="16A41931">
        <w:rPr>
          <w:rFonts w:ascii="Poppins" w:eastAsia="Poppins" w:hAnsi="Poppins" w:cs="Poppins"/>
          <w:sz w:val="20"/>
          <w:szCs w:val="20"/>
        </w:rPr>
        <w:t xml:space="preserve"> </w:t>
      </w:r>
    </w:p>
    <w:p w14:paraId="0B3195E5" w14:textId="003A8FBD" w:rsidR="00455757" w:rsidRDefault="00455757" w:rsidP="352E5DA7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6A1AA41" w14:textId="02A638D6" w:rsidR="00455757" w:rsidRDefault="07FDD98C" w:rsidP="352E5DA7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352E5DA7">
        <w:rPr>
          <w:rFonts w:ascii="Poppins" w:eastAsia="Poppins" w:hAnsi="Poppins" w:cs="Poppins"/>
          <w:sz w:val="20"/>
          <w:szCs w:val="20"/>
        </w:rPr>
        <w:t xml:space="preserve">Nel mese di </w:t>
      </w:r>
      <w:r w:rsidRPr="352E5DA7">
        <w:rPr>
          <w:rFonts w:ascii="Poppins" w:eastAsia="Poppins" w:hAnsi="Poppins" w:cs="Poppins"/>
          <w:b/>
          <w:bCs/>
          <w:sz w:val="20"/>
          <w:szCs w:val="20"/>
        </w:rPr>
        <w:t>ottobre 2026</w:t>
      </w:r>
      <w:r w:rsidRPr="352E5DA7">
        <w:rPr>
          <w:rFonts w:ascii="Poppins" w:eastAsia="Poppins" w:hAnsi="Poppins" w:cs="Poppins"/>
          <w:sz w:val="20"/>
          <w:szCs w:val="20"/>
        </w:rPr>
        <w:t xml:space="preserve">, Costa Serena </w:t>
      </w:r>
      <w:r w:rsidR="68CB1A77" w:rsidRPr="352E5DA7">
        <w:rPr>
          <w:rFonts w:ascii="Poppins" w:eastAsia="Poppins" w:hAnsi="Poppins" w:cs="Poppins"/>
          <w:sz w:val="20"/>
          <w:szCs w:val="20"/>
        </w:rPr>
        <w:t>sarà protagonista di</w:t>
      </w:r>
      <w:r w:rsidRPr="352E5DA7">
        <w:rPr>
          <w:rFonts w:ascii="Poppins" w:eastAsia="Poppins" w:hAnsi="Poppins" w:cs="Poppins"/>
          <w:sz w:val="20"/>
          <w:szCs w:val="20"/>
        </w:rPr>
        <w:t xml:space="preserve"> </w:t>
      </w:r>
      <w:r w:rsidR="0D7FA90D" w:rsidRPr="352E5DA7">
        <w:rPr>
          <w:rFonts w:ascii="Poppins" w:eastAsia="Poppins" w:hAnsi="Poppins" w:cs="Poppins"/>
          <w:sz w:val="20"/>
          <w:szCs w:val="20"/>
        </w:rPr>
        <w:t xml:space="preserve">un </w:t>
      </w:r>
      <w:r w:rsidR="0D7FA90D" w:rsidRPr="352E5DA7">
        <w:rPr>
          <w:rFonts w:ascii="Poppins" w:eastAsia="Poppins" w:hAnsi="Poppins" w:cs="Poppins"/>
          <w:b/>
          <w:bCs/>
          <w:sz w:val="20"/>
          <w:szCs w:val="20"/>
        </w:rPr>
        <w:t>Giro del Mondo</w:t>
      </w:r>
      <w:r w:rsidRPr="352E5DA7">
        <w:rPr>
          <w:rFonts w:ascii="Poppins" w:eastAsia="Poppins" w:hAnsi="Poppins" w:cs="Poppins"/>
          <w:sz w:val="20"/>
          <w:szCs w:val="20"/>
        </w:rPr>
        <w:t xml:space="preserve"> davvero irripetibile. In partenza da </w:t>
      </w:r>
      <w:r w:rsidRPr="352E5DA7">
        <w:rPr>
          <w:rFonts w:ascii="Poppins" w:eastAsia="Poppins" w:hAnsi="Poppins" w:cs="Poppins"/>
          <w:b/>
          <w:bCs/>
          <w:sz w:val="20"/>
          <w:szCs w:val="20"/>
        </w:rPr>
        <w:t>Tokyo</w:t>
      </w:r>
      <w:r w:rsidRPr="352E5DA7">
        <w:rPr>
          <w:rFonts w:ascii="Poppins" w:eastAsia="Poppins" w:hAnsi="Poppins" w:cs="Poppins"/>
          <w:sz w:val="20"/>
          <w:szCs w:val="20"/>
        </w:rPr>
        <w:t xml:space="preserve"> il 18 ottobre, questo viaggio di 66 giorni attraverserà tre continenti — Asia, Oceania e Sud America — toccando 15 paesi, 26 destinazioni e 14 isole da sogno, prima di concludersi a </w:t>
      </w:r>
      <w:r w:rsidRPr="352E5DA7">
        <w:rPr>
          <w:rFonts w:ascii="Poppins" w:eastAsia="Poppins" w:hAnsi="Poppins" w:cs="Poppins"/>
          <w:b/>
          <w:bCs/>
          <w:sz w:val="20"/>
          <w:szCs w:val="20"/>
        </w:rPr>
        <w:t>Buenos Aires</w:t>
      </w:r>
      <w:r w:rsidRPr="352E5DA7">
        <w:rPr>
          <w:rFonts w:ascii="Poppins" w:eastAsia="Poppins" w:hAnsi="Poppins" w:cs="Poppins"/>
          <w:sz w:val="20"/>
          <w:szCs w:val="20"/>
        </w:rPr>
        <w:t>. Un itinerario epico, pensato per chi sogna di esplorare il mondo con stile.</w:t>
      </w:r>
    </w:p>
    <w:p w14:paraId="12E7DDB4" w14:textId="45369E02" w:rsidR="00455757" w:rsidRDefault="00455757" w:rsidP="352E5DA7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716639B" w14:textId="41EA7264" w:rsidR="004A532D" w:rsidRDefault="3CA92D27" w:rsidP="352E5DA7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352E5DA7">
        <w:rPr>
          <w:rFonts w:ascii="Poppins" w:eastAsia="Poppins" w:hAnsi="Poppins" w:cs="Poppins"/>
          <w:sz w:val="20"/>
          <w:szCs w:val="20"/>
        </w:rPr>
        <w:t xml:space="preserve">Le crociere a bordo di Costa Serena sono facilmente raggiungibili grazie alla </w:t>
      </w:r>
      <w:r w:rsidRPr="352E5DA7">
        <w:rPr>
          <w:rFonts w:ascii="Poppins" w:eastAsia="Poppins" w:hAnsi="Poppins" w:cs="Poppins"/>
          <w:b/>
          <w:bCs/>
          <w:sz w:val="20"/>
          <w:szCs w:val="20"/>
        </w:rPr>
        <w:t>formula volo+crociera</w:t>
      </w:r>
      <w:r w:rsidRPr="352E5DA7">
        <w:rPr>
          <w:rFonts w:ascii="Poppins" w:eastAsia="Poppins" w:hAnsi="Poppins" w:cs="Poppins"/>
          <w:sz w:val="20"/>
          <w:szCs w:val="20"/>
        </w:rPr>
        <w:t>, dalle principali città europee, per rendere l’esperienza di viaggio ancora più accessibile per tutti gli ospiti.</w:t>
      </w:r>
    </w:p>
    <w:p w14:paraId="3C391977" w14:textId="4055723E" w:rsidR="004A532D" w:rsidRDefault="004A532D" w:rsidP="004A532D">
      <w:pPr>
        <w:spacing w:before="240" w:after="240"/>
        <w:rPr>
          <w:rFonts w:ascii="Poppins" w:eastAsia="Poppins" w:hAnsi="Poppins" w:cs="Poppins"/>
          <w:sz w:val="20"/>
          <w:szCs w:val="20"/>
        </w:rPr>
      </w:pPr>
      <w:r w:rsidRPr="73CE61B4">
        <w:rPr>
          <w:rFonts w:ascii="Poppins" w:eastAsia="Poppins" w:hAnsi="Poppins" w:cs="Poppins"/>
          <w:sz w:val="20"/>
          <w:szCs w:val="20"/>
        </w:rPr>
        <w:t>Le prenotazioni sono disponibili presso tutte le agenzie di viaggio, sul sito web di Costa Crociere (</w:t>
      </w:r>
      <w:hyperlink r:id="rId8">
        <w:r w:rsidRPr="73CE61B4">
          <w:rPr>
            <w:rStyle w:val="Collegamentoipertestuale"/>
            <w:rFonts w:ascii="Poppins" w:eastAsia="Poppins" w:hAnsi="Poppins" w:cs="Poppins"/>
            <w:b/>
            <w:bCs/>
            <w:sz w:val="20"/>
            <w:szCs w:val="20"/>
          </w:rPr>
          <w:t>www.costacrociere.it</w:t>
        </w:r>
      </w:hyperlink>
      <w:r w:rsidRPr="73CE61B4">
        <w:rPr>
          <w:rFonts w:ascii="Poppins" w:eastAsia="Poppins" w:hAnsi="Poppins" w:cs="Poppins"/>
          <w:sz w:val="20"/>
          <w:szCs w:val="20"/>
        </w:rPr>
        <w:t>), oppure contattando il Customer Center al numero 800.588589.</w:t>
      </w:r>
    </w:p>
    <w:p w14:paraId="0C3C61EE" w14:textId="7ABC3AB5" w:rsidR="00455757" w:rsidRPr="005843ED" w:rsidRDefault="53592B2D" w:rsidP="16A41931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16A41931">
        <w:rPr>
          <w:rFonts w:ascii="Poppins" w:eastAsia="Poppins" w:hAnsi="Poppins" w:cs="Poppins"/>
          <w:sz w:val="20"/>
          <w:szCs w:val="20"/>
        </w:rPr>
        <w:t>A completamento di questa straordinaria stagione asiatica,</w:t>
      </w:r>
      <w:r w:rsidR="2BA236F0" w:rsidRPr="16A41931">
        <w:rPr>
          <w:rFonts w:ascii="Poppins" w:eastAsia="Poppins" w:hAnsi="Poppins" w:cs="Poppins"/>
          <w:sz w:val="20"/>
          <w:szCs w:val="20"/>
        </w:rPr>
        <w:t xml:space="preserve"> e per la prima volta</w:t>
      </w:r>
      <w:r w:rsidR="2942A9BE" w:rsidRPr="16A41931">
        <w:rPr>
          <w:rFonts w:ascii="Poppins" w:eastAsia="Poppins" w:hAnsi="Poppins" w:cs="Poppins"/>
          <w:sz w:val="20"/>
          <w:szCs w:val="20"/>
        </w:rPr>
        <w:t xml:space="preserve"> nella sua storia</w:t>
      </w:r>
      <w:r w:rsidR="2BA236F0" w:rsidRPr="16A41931">
        <w:rPr>
          <w:rFonts w:ascii="Poppins" w:eastAsia="Poppins" w:hAnsi="Poppins" w:cs="Poppins"/>
          <w:sz w:val="20"/>
          <w:szCs w:val="20"/>
        </w:rPr>
        <w:t>,</w:t>
      </w:r>
      <w:r w:rsidRPr="16A41931">
        <w:rPr>
          <w:rFonts w:ascii="Poppins" w:eastAsia="Poppins" w:hAnsi="Poppins" w:cs="Poppins"/>
          <w:sz w:val="20"/>
          <w:szCs w:val="20"/>
        </w:rPr>
        <w:t xml:space="preserve"> </w:t>
      </w:r>
      <w:r w:rsidRPr="16A41931">
        <w:rPr>
          <w:rFonts w:ascii="Poppins" w:eastAsia="Poppins" w:hAnsi="Poppins" w:cs="Poppins"/>
          <w:b/>
          <w:bCs/>
          <w:sz w:val="20"/>
          <w:szCs w:val="20"/>
        </w:rPr>
        <w:t>Costa Serena</w:t>
      </w:r>
      <w:r w:rsidRPr="16A41931">
        <w:rPr>
          <w:rFonts w:ascii="Poppins" w:eastAsia="Poppins" w:hAnsi="Poppins" w:cs="Poppins"/>
          <w:sz w:val="20"/>
          <w:szCs w:val="20"/>
        </w:rPr>
        <w:t xml:space="preserve"> sarà anche </w:t>
      </w:r>
      <w:r w:rsidRPr="16A41931">
        <w:rPr>
          <w:rFonts w:ascii="Poppins" w:eastAsia="Poppins" w:hAnsi="Poppins" w:cs="Poppins"/>
          <w:b/>
          <w:bCs/>
          <w:sz w:val="20"/>
          <w:szCs w:val="20"/>
        </w:rPr>
        <w:t>floating hotel ufficiale</w:t>
      </w:r>
      <w:r w:rsidRPr="16A41931">
        <w:rPr>
          <w:rFonts w:ascii="Poppins" w:eastAsia="Poppins" w:hAnsi="Poppins" w:cs="Poppins"/>
          <w:sz w:val="20"/>
          <w:szCs w:val="20"/>
        </w:rPr>
        <w:t xml:space="preserve"> in occasione d</w:t>
      </w:r>
      <w:r w:rsidR="005843ED" w:rsidRPr="16A41931">
        <w:rPr>
          <w:rFonts w:ascii="Poppins" w:eastAsia="Poppins" w:hAnsi="Poppins" w:cs="Poppins"/>
          <w:sz w:val="20"/>
          <w:szCs w:val="20"/>
        </w:rPr>
        <w:t xml:space="preserve">i un </w:t>
      </w:r>
      <w:r w:rsidRPr="16A41931">
        <w:rPr>
          <w:rFonts w:ascii="Poppins" w:eastAsia="Poppins" w:hAnsi="Poppins" w:cs="Poppins"/>
          <w:sz w:val="20"/>
          <w:szCs w:val="20"/>
        </w:rPr>
        <w:t xml:space="preserve">importante </w:t>
      </w:r>
      <w:r w:rsidRPr="16A41931">
        <w:rPr>
          <w:rFonts w:ascii="Poppins" w:eastAsia="Poppins" w:hAnsi="Poppins" w:cs="Poppins"/>
          <w:b/>
          <w:bCs/>
          <w:sz w:val="20"/>
          <w:szCs w:val="20"/>
        </w:rPr>
        <w:t>evento sportivo internazionale</w:t>
      </w:r>
      <w:r w:rsidR="005843ED" w:rsidRPr="16A41931">
        <w:rPr>
          <w:rFonts w:ascii="Poppins" w:eastAsia="Poppins" w:hAnsi="Poppins" w:cs="Poppins"/>
          <w:b/>
          <w:bCs/>
          <w:sz w:val="20"/>
          <w:szCs w:val="20"/>
        </w:rPr>
        <w:t>,</w:t>
      </w:r>
      <w:r w:rsidRPr="16A41931">
        <w:rPr>
          <w:rFonts w:ascii="Poppins" w:eastAsia="Poppins" w:hAnsi="Poppins" w:cs="Poppins"/>
          <w:b/>
          <w:bCs/>
          <w:sz w:val="20"/>
          <w:szCs w:val="20"/>
        </w:rPr>
        <w:t xml:space="preserve"> che si svolgerà in Giappone nell’autunno. </w:t>
      </w:r>
      <w:r w:rsidRPr="16A41931">
        <w:rPr>
          <w:rFonts w:ascii="Poppins" w:eastAsia="Poppins" w:hAnsi="Poppins" w:cs="Poppins"/>
          <w:sz w:val="20"/>
          <w:szCs w:val="20"/>
        </w:rPr>
        <w:t xml:space="preserve">Ormeggiata al porto di </w:t>
      </w:r>
      <w:r w:rsidRPr="16A41931">
        <w:rPr>
          <w:rFonts w:ascii="Poppins" w:eastAsia="Poppins" w:hAnsi="Poppins" w:cs="Poppins"/>
          <w:b/>
          <w:bCs/>
          <w:sz w:val="20"/>
          <w:szCs w:val="20"/>
        </w:rPr>
        <w:t>Nagoya</w:t>
      </w:r>
      <w:r w:rsidRPr="16A41931">
        <w:rPr>
          <w:rFonts w:ascii="Poppins" w:eastAsia="Poppins" w:hAnsi="Poppins" w:cs="Poppins"/>
          <w:sz w:val="20"/>
          <w:szCs w:val="20"/>
        </w:rPr>
        <w:t>, la nave accoglierà atleti e delegazioni provenienti da tutto il continente.</w:t>
      </w:r>
    </w:p>
    <w:p w14:paraId="050F188A" w14:textId="37090592" w:rsidR="00455757" w:rsidRDefault="00455757" w:rsidP="352E5DA7">
      <w:pPr>
        <w:spacing w:after="0" w:line="300" w:lineRule="auto"/>
        <w:rPr>
          <w:rFonts w:ascii="Poppins" w:eastAsia="Poppins" w:hAnsi="Poppins" w:cs="Poppins"/>
          <w:sz w:val="20"/>
          <w:szCs w:val="20"/>
        </w:rPr>
      </w:pPr>
    </w:p>
    <w:p w14:paraId="67F87AF3" w14:textId="77777777" w:rsidR="000149E7" w:rsidRPr="00D4672C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4"/>
          <w:szCs w:val="24"/>
          <w:lang w:eastAsia="it-IT"/>
        </w:rPr>
      </w:pPr>
    </w:p>
    <w:p w14:paraId="08BCC73A" w14:textId="77777777" w:rsidR="00455757" w:rsidRPr="007374BC" w:rsidRDefault="00455757" w:rsidP="0045575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  <w:t>Per Ulteriori Informazioni: </w:t>
      </w:r>
      <w:r w:rsidRPr="007374BC">
        <w:rPr>
          <w:rStyle w:val="normaltextrun"/>
          <w:rFonts w:ascii="Poppins" w:hAnsi="Poppins" w:cs="Poppins"/>
          <w:sz w:val="16"/>
          <w:szCs w:val="16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4D33ABB9" w14:textId="77777777" w:rsidR="00455757" w:rsidRPr="007374BC" w:rsidRDefault="00455757" w:rsidP="0045575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sz w:val="16"/>
          <w:szCs w:val="16"/>
        </w:rPr>
        <w:t>Costa Crociere Press Office    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524FC620" w14:textId="77777777" w:rsidR="00455757" w:rsidRPr="00DA1CF2" w:rsidRDefault="00455757" w:rsidP="0045575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DA1CF2">
        <w:rPr>
          <w:rStyle w:val="normaltextrun"/>
          <w:rFonts w:ascii="Poppins" w:hAnsi="Poppins" w:cs="Poppins"/>
          <w:sz w:val="16"/>
          <w:szCs w:val="16"/>
        </w:rPr>
        <w:t xml:space="preserve">Vanessa Saverino, Head of Media Relations | mob. +39 340 8665308 | </w:t>
      </w:r>
      <w:hyperlink r:id="rId9" w:tgtFrame="_blank" w:history="1">
        <w:r w:rsidRPr="00DA1CF2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</w:rPr>
          <w:t>costapressoffice@costa.it</w:t>
        </w:r>
      </w:hyperlink>
      <w:r w:rsidRPr="00DA1CF2">
        <w:rPr>
          <w:rStyle w:val="normaltextrun"/>
          <w:rFonts w:ascii="Poppins" w:hAnsi="Poppins" w:cs="Poppins"/>
          <w:sz w:val="16"/>
          <w:szCs w:val="16"/>
        </w:rPr>
        <w:t xml:space="preserve"> | </w:t>
      </w:r>
      <w:hyperlink r:id="rId10" w:tgtFrame="_blank" w:history="1">
        <w:r w:rsidRPr="00DA1CF2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</w:rPr>
          <w:t>www.costapresscenter.com</w:t>
        </w:r>
      </w:hyperlink>
      <w:r w:rsidRPr="00DA1CF2">
        <w:rPr>
          <w:rStyle w:val="normaltextrun"/>
          <w:rFonts w:ascii="Poppins" w:hAnsi="Poppins" w:cs="Poppins"/>
          <w:sz w:val="16"/>
          <w:szCs w:val="16"/>
        </w:rPr>
        <w:t> </w:t>
      </w:r>
      <w:r w:rsidRPr="00DA1CF2">
        <w:rPr>
          <w:rStyle w:val="eop"/>
          <w:rFonts w:ascii="Poppins" w:hAnsi="Poppins" w:cs="Poppins"/>
          <w:sz w:val="16"/>
          <w:szCs w:val="16"/>
        </w:rPr>
        <w:t> </w:t>
      </w:r>
    </w:p>
    <w:p w14:paraId="5970A55F" w14:textId="77777777" w:rsidR="00455757" w:rsidRPr="00DA1CF2" w:rsidRDefault="00455757" w:rsidP="004557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</w:rPr>
      </w:pPr>
    </w:p>
    <w:p w14:paraId="1984BC59" w14:textId="77777777" w:rsidR="005E5919" w:rsidRPr="007374BC" w:rsidRDefault="005E5919" w:rsidP="005E5919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>APCO </w:t>
      </w:r>
      <w:r w:rsidRPr="007374BC">
        <w:rPr>
          <w:rStyle w:val="normaltextrun"/>
          <w:rFonts w:ascii="Poppins" w:hAnsi="Poppins" w:cs="Poppins"/>
          <w:sz w:val="16"/>
          <w:szCs w:val="16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143A749B" w14:textId="77777777" w:rsidR="005E5919" w:rsidRPr="007374BC" w:rsidRDefault="005E5919" w:rsidP="005E5919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6"/>
          <w:szCs w:val="16"/>
          <w:lang w:val="es-ES"/>
        </w:rPr>
      </w:pPr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 xml:space="preserve">Elena Soccal | mob. </w:t>
      </w:r>
      <w:r w:rsidRPr="007374BC">
        <w:rPr>
          <w:rFonts w:ascii="Poppins" w:hAnsi="Poppins" w:cs="Poppins"/>
          <w:sz w:val="16"/>
          <w:szCs w:val="16"/>
        </w:rPr>
        <w:t> </w:t>
      </w:r>
      <w:hyperlink r:id="rId11" w:history="1">
        <w:r w:rsidRPr="008A062B">
          <w:rPr>
            <w:rStyle w:val="normaltextrun"/>
            <w:rFonts w:ascii="Poppins" w:eastAsiaTheme="majorEastAsia" w:hAnsi="Poppins" w:cs="Poppins"/>
            <w:sz w:val="16"/>
            <w:szCs w:val="16"/>
          </w:rPr>
          <w:t>+39 342 796 4375</w:t>
        </w:r>
      </w:hyperlink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 xml:space="preserve"> </w:t>
      </w:r>
    </w:p>
    <w:p w14:paraId="219822B8" w14:textId="4ACF2A19" w:rsidR="005E5919" w:rsidRPr="00D52B76" w:rsidRDefault="00FE5189" w:rsidP="005E59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</w:rPr>
      </w:pPr>
      <w:r>
        <w:rPr>
          <w:rStyle w:val="normaltextrun"/>
          <w:rFonts w:ascii="Poppins" w:hAnsi="Poppins" w:cs="Poppins"/>
          <w:sz w:val="16"/>
          <w:szCs w:val="16"/>
        </w:rPr>
        <w:t>Matilda Lach</w:t>
      </w:r>
      <w:r w:rsidR="005E5919" w:rsidRPr="00D52B76">
        <w:rPr>
          <w:rStyle w:val="normaltextrun"/>
          <w:rFonts w:ascii="Poppins" w:hAnsi="Poppins" w:cs="Poppins"/>
          <w:sz w:val="16"/>
          <w:szCs w:val="16"/>
        </w:rPr>
        <w:t xml:space="preserve"> | mob.</w:t>
      </w:r>
      <w:r w:rsidR="005E5919">
        <w:rPr>
          <w:rStyle w:val="normaltextrun"/>
          <w:rFonts w:ascii="Poppins" w:hAnsi="Poppins" w:cs="Poppins"/>
          <w:sz w:val="16"/>
          <w:szCs w:val="16"/>
        </w:rPr>
        <w:t xml:space="preserve"> +39 3</w:t>
      </w:r>
      <w:r w:rsidR="002A3AF3">
        <w:rPr>
          <w:rStyle w:val="normaltextrun"/>
          <w:rFonts w:ascii="Poppins" w:hAnsi="Poppins" w:cs="Poppins"/>
          <w:sz w:val="16"/>
          <w:szCs w:val="16"/>
        </w:rPr>
        <w:t>88 9044804</w:t>
      </w:r>
    </w:p>
    <w:p w14:paraId="6478C076" w14:textId="77777777" w:rsidR="005E5919" w:rsidRPr="007374BC" w:rsidRDefault="005E5919" w:rsidP="005E5919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6"/>
          <w:szCs w:val="16"/>
          <w:lang w:val="es-ES"/>
        </w:rPr>
      </w:pPr>
      <w:hyperlink r:id="rId12" w:tgtFrame="_blank" w:history="1">
        <w:r w:rsidRPr="007374BC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  <w:lang w:val="es-ES"/>
          </w:rPr>
          <w:t>apco4costarome@apcoworldwide.com</w:t>
        </w:r>
      </w:hyperlink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  <w:lang w:val="es-ES"/>
        </w:rPr>
        <w:t> </w:t>
      </w:r>
    </w:p>
    <w:p w14:paraId="744CFC3D" w14:textId="77777777" w:rsidR="000149E7" w:rsidRPr="00D4672C" w:rsidRDefault="000149E7" w:rsidP="00455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Poppins" w:eastAsia="Times New Roman" w:hAnsi="Poppins" w:cs="Poppins"/>
          <w:b/>
          <w:bCs/>
          <w:iCs/>
          <w:color w:val="212121"/>
          <w:sz w:val="24"/>
          <w:szCs w:val="24"/>
          <w:lang w:eastAsia="it-IT"/>
        </w:rPr>
      </w:pPr>
    </w:p>
    <w:p w14:paraId="646943A3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0B73E2EC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4ABEC792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1F0966D4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7E810D87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2EA68B5D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363DA923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51CCF545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453B329C" w14:textId="77777777" w:rsidR="00D56758" w:rsidRDefault="00D56758" w:rsidP="00D56758">
      <w:pPr>
        <w:spacing w:after="0" w:line="240" w:lineRule="auto"/>
        <w:rPr>
          <w:rFonts w:cs="Poppins"/>
          <w:sz w:val="20"/>
          <w:szCs w:val="20"/>
          <w:lang w:val="en-US"/>
        </w:rPr>
      </w:pPr>
    </w:p>
    <w:p w14:paraId="4037EAAB" w14:textId="77777777" w:rsidR="00D56758" w:rsidRDefault="00D56758" w:rsidP="00D56758">
      <w:pPr>
        <w:spacing w:after="0" w:line="240" w:lineRule="auto"/>
        <w:rPr>
          <w:rFonts w:cs="Poppins"/>
          <w:sz w:val="20"/>
          <w:szCs w:val="20"/>
          <w:lang w:val="en-US"/>
        </w:rPr>
      </w:pPr>
    </w:p>
    <w:p w14:paraId="08074CA0" w14:textId="1960DDDD" w:rsidR="00EF7F69" w:rsidRDefault="00EF7F69" w:rsidP="004A6879">
      <w:pPr>
        <w:spacing w:after="0" w:line="240" w:lineRule="auto"/>
        <w:rPr>
          <w:rFonts w:cs="Poppins"/>
          <w:lang w:val="en-US"/>
        </w:rPr>
      </w:pPr>
    </w:p>
    <w:p w14:paraId="1D160B60" w14:textId="5768B782" w:rsidR="00EF7F69" w:rsidRPr="00EF7F69" w:rsidRDefault="00EF7F69" w:rsidP="004A6879">
      <w:pPr>
        <w:spacing w:after="0" w:line="240" w:lineRule="auto"/>
        <w:rPr>
          <w:rFonts w:cs="Poppins"/>
          <w:sz w:val="20"/>
          <w:szCs w:val="20"/>
        </w:rPr>
      </w:pPr>
    </w:p>
    <w:sectPr w:rsidR="00EF7F69" w:rsidRPr="00EF7F69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76B9" w14:textId="77777777" w:rsidR="00B15A0D" w:rsidRDefault="00B15A0D" w:rsidP="00EF7F69">
      <w:pPr>
        <w:spacing w:after="0" w:line="240" w:lineRule="auto"/>
      </w:pPr>
      <w:r>
        <w:separator/>
      </w:r>
    </w:p>
  </w:endnote>
  <w:endnote w:type="continuationSeparator" w:id="0">
    <w:p w14:paraId="0EEC9F8A" w14:textId="77777777" w:rsidR="00B15A0D" w:rsidRDefault="00B15A0D" w:rsidP="00EF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EDF8FF" w14:paraId="36676BCF" w14:textId="77777777" w:rsidTr="44EDF8FF">
      <w:trPr>
        <w:trHeight w:val="300"/>
      </w:trPr>
      <w:tc>
        <w:tcPr>
          <w:tcW w:w="3210" w:type="dxa"/>
        </w:tcPr>
        <w:p w14:paraId="2DE8B6EE" w14:textId="591B9B0C" w:rsidR="44EDF8FF" w:rsidRDefault="44EDF8FF" w:rsidP="44EDF8FF">
          <w:pPr>
            <w:pStyle w:val="Intestazione"/>
            <w:ind w:left="-115"/>
          </w:pPr>
        </w:p>
      </w:tc>
      <w:tc>
        <w:tcPr>
          <w:tcW w:w="3210" w:type="dxa"/>
        </w:tcPr>
        <w:p w14:paraId="6D82E644" w14:textId="790B1B04" w:rsidR="44EDF8FF" w:rsidRDefault="44EDF8FF" w:rsidP="44EDF8FF">
          <w:pPr>
            <w:pStyle w:val="Intestazione"/>
            <w:jc w:val="center"/>
          </w:pPr>
        </w:p>
      </w:tc>
      <w:tc>
        <w:tcPr>
          <w:tcW w:w="3210" w:type="dxa"/>
        </w:tcPr>
        <w:p w14:paraId="2B720F0C" w14:textId="7DE81402" w:rsidR="44EDF8FF" w:rsidRDefault="44EDF8FF" w:rsidP="44EDF8FF">
          <w:pPr>
            <w:pStyle w:val="Intestazione"/>
            <w:ind w:right="-115"/>
            <w:jc w:val="right"/>
          </w:pPr>
        </w:p>
      </w:tc>
    </w:tr>
  </w:tbl>
  <w:p w14:paraId="260EFE0E" w14:textId="4532337C" w:rsidR="003A2E88" w:rsidRDefault="003A2E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1323" w14:textId="77777777" w:rsidR="00B15A0D" w:rsidRDefault="00B15A0D" w:rsidP="00EF7F69">
      <w:pPr>
        <w:spacing w:after="0" w:line="240" w:lineRule="auto"/>
      </w:pPr>
      <w:r>
        <w:separator/>
      </w:r>
    </w:p>
  </w:footnote>
  <w:footnote w:type="continuationSeparator" w:id="0">
    <w:p w14:paraId="18B6E0A4" w14:textId="77777777" w:rsidR="00B15A0D" w:rsidRDefault="00B15A0D" w:rsidP="00EF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2F2B" w14:textId="77777777" w:rsidR="00EF7F69" w:rsidRDefault="00EF7F69">
    <w:pPr>
      <w:pStyle w:val="Intestazione"/>
      <w:rPr>
        <w:noProof/>
        <w:lang w:eastAsia="it-IT"/>
      </w:rPr>
    </w:pPr>
  </w:p>
  <w:p w14:paraId="668CD612" w14:textId="14CAA525" w:rsidR="00EF7F69" w:rsidRDefault="00EF7F6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7F857C1" wp14:editId="150F801F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632326" cy="474245"/>
          <wp:effectExtent l="0" t="0" r="0" b="0"/>
          <wp:wrapNone/>
          <wp:docPr id="1" name="Immagine 1" descr="Immagine che contiene Elementi grafici, logo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logo, Carattere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326" cy="47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BDA"/>
    <w:multiLevelType w:val="multilevel"/>
    <w:tmpl w:val="5B6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610F1"/>
    <w:multiLevelType w:val="multilevel"/>
    <w:tmpl w:val="2FBE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980917">
    <w:abstractNumId w:val="0"/>
  </w:num>
  <w:num w:numId="2" w16cid:durableId="82046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6F"/>
    <w:rsid w:val="00000A6E"/>
    <w:rsid w:val="0000134C"/>
    <w:rsid w:val="000015E7"/>
    <w:rsid w:val="00002586"/>
    <w:rsid w:val="00004D6A"/>
    <w:rsid w:val="000105AE"/>
    <w:rsid w:val="0001287B"/>
    <w:rsid w:val="000149E7"/>
    <w:rsid w:val="00015861"/>
    <w:rsid w:val="0002285A"/>
    <w:rsid w:val="00030484"/>
    <w:rsid w:val="0003313D"/>
    <w:rsid w:val="000433E5"/>
    <w:rsid w:val="00052913"/>
    <w:rsid w:val="00052B8D"/>
    <w:rsid w:val="00065299"/>
    <w:rsid w:val="000656D9"/>
    <w:rsid w:val="0006644B"/>
    <w:rsid w:val="0006780D"/>
    <w:rsid w:val="0007197C"/>
    <w:rsid w:val="00072E48"/>
    <w:rsid w:val="00073480"/>
    <w:rsid w:val="0008586E"/>
    <w:rsid w:val="000A36CD"/>
    <w:rsid w:val="000A521B"/>
    <w:rsid w:val="000A7326"/>
    <w:rsid w:val="000C10B3"/>
    <w:rsid w:val="000C53BE"/>
    <w:rsid w:val="000C6EC9"/>
    <w:rsid w:val="000D0B98"/>
    <w:rsid w:val="000D3795"/>
    <w:rsid w:val="000D559E"/>
    <w:rsid w:val="000E56A0"/>
    <w:rsid w:val="000F2835"/>
    <w:rsid w:val="000F55AF"/>
    <w:rsid w:val="001006C7"/>
    <w:rsid w:val="00125E62"/>
    <w:rsid w:val="0013020E"/>
    <w:rsid w:val="001336C0"/>
    <w:rsid w:val="001352FB"/>
    <w:rsid w:val="00136033"/>
    <w:rsid w:val="001360FD"/>
    <w:rsid w:val="00136789"/>
    <w:rsid w:val="00146D85"/>
    <w:rsid w:val="00152B68"/>
    <w:rsid w:val="001566FE"/>
    <w:rsid w:val="00156DB8"/>
    <w:rsid w:val="00175DEF"/>
    <w:rsid w:val="00185483"/>
    <w:rsid w:val="001900A5"/>
    <w:rsid w:val="0019021E"/>
    <w:rsid w:val="001930B5"/>
    <w:rsid w:val="001A5E77"/>
    <w:rsid w:val="001A6520"/>
    <w:rsid w:val="001C18AB"/>
    <w:rsid w:val="001C783E"/>
    <w:rsid w:val="001CBDC6"/>
    <w:rsid w:val="001E5776"/>
    <w:rsid w:val="001E73BB"/>
    <w:rsid w:val="001F0342"/>
    <w:rsid w:val="001F0D65"/>
    <w:rsid w:val="0021389F"/>
    <w:rsid w:val="002304DB"/>
    <w:rsid w:val="0023051C"/>
    <w:rsid w:val="00235AA7"/>
    <w:rsid w:val="00236CAE"/>
    <w:rsid w:val="00237341"/>
    <w:rsid w:val="0024274A"/>
    <w:rsid w:val="0024408E"/>
    <w:rsid w:val="00246E55"/>
    <w:rsid w:val="0026418F"/>
    <w:rsid w:val="0027422B"/>
    <w:rsid w:val="00282C65"/>
    <w:rsid w:val="00291D67"/>
    <w:rsid w:val="00294826"/>
    <w:rsid w:val="002957FD"/>
    <w:rsid w:val="002A1F49"/>
    <w:rsid w:val="002A3AF3"/>
    <w:rsid w:val="002B1512"/>
    <w:rsid w:val="002B3EA9"/>
    <w:rsid w:val="002C6F99"/>
    <w:rsid w:val="002D7E66"/>
    <w:rsid w:val="002E1EFE"/>
    <w:rsid w:val="002E2E57"/>
    <w:rsid w:val="002F1EC9"/>
    <w:rsid w:val="003124AC"/>
    <w:rsid w:val="00314002"/>
    <w:rsid w:val="00315147"/>
    <w:rsid w:val="0032274C"/>
    <w:rsid w:val="00334295"/>
    <w:rsid w:val="00337A37"/>
    <w:rsid w:val="00355C65"/>
    <w:rsid w:val="00366B11"/>
    <w:rsid w:val="00370EEE"/>
    <w:rsid w:val="00373531"/>
    <w:rsid w:val="00385A1E"/>
    <w:rsid w:val="003956C5"/>
    <w:rsid w:val="003A2E88"/>
    <w:rsid w:val="003A75B4"/>
    <w:rsid w:val="003B01F0"/>
    <w:rsid w:val="003B233E"/>
    <w:rsid w:val="003B4BFC"/>
    <w:rsid w:val="003B645C"/>
    <w:rsid w:val="003B7F1B"/>
    <w:rsid w:val="003D2F6E"/>
    <w:rsid w:val="003E641C"/>
    <w:rsid w:val="003E7695"/>
    <w:rsid w:val="00403338"/>
    <w:rsid w:val="00405112"/>
    <w:rsid w:val="00407F6A"/>
    <w:rsid w:val="00410593"/>
    <w:rsid w:val="00417451"/>
    <w:rsid w:val="00425C3D"/>
    <w:rsid w:val="0042611D"/>
    <w:rsid w:val="00430387"/>
    <w:rsid w:val="00435A57"/>
    <w:rsid w:val="004360F6"/>
    <w:rsid w:val="00443901"/>
    <w:rsid w:val="00452539"/>
    <w:rsid w:val="00455757"/>
    <w:rsid w:val="00455FE7"/>
    <w:rsid w:val="00456CEA"/>
    <w:rsid w:val="00462A8E"/>
    <w:rsid w:val="00462B38"/>
    <w:rsid w:val="0047133E"/>
    <w:rsid w:val="0047251C"/>
    <w:rsid w:val="004731B2"/>
    <w:rsid w:val="004734B5"/>
    <w:rsid w:val="004873C3"/>
    <w:rsid w:val="00487947"/>
    <w:rsid w:val="004A2E78"/>
    <w:rsid w:val="004A532D"/>
    <w:rsid w:val="004A5FF4"/>
    <w:rsid w:val="004A6879"/>
    <w:rsid w:val="004C4DAA"/>
    <w:rsid w:val="004D0835"/>
    <w:rsid w:val="004D1A66"/>
    <w:rsid w:val="004E011B"/>
    <w:rsid w:val="004E3C19"/>
    <w:rsid w:val="004F32A2"/>
    <w:rsid w:val="004F6778"/>
    <w:rsid w:val="004F7200"/>
    <w:rsid w:val="00510245"/>
    <w:rsid w:val="00512131"/>
    <w:rsid w:val="00535B05"/>
    <w:rsid w:val="00543E22"/>
    <w:rsid w:val="00543F56"/>
    <w:rsid w:val="0054483E"/>
    <w:rsid w:val="00544B59"/>
    <w:rsid w:val="00550C65"/>
    <w:rsid w:val="0055426D"/>
    <w:rsid w:val="00555B02"/>
    <w:rsid w:val="005562EE"/>
    <w:rsid w:val="00562C3E"/>
    <w:rsid w:val="0056444E"/>
    <w:rsid w:val="005666E2"/>
    <w:rsid w:val="0057748A"/>
    <w:rsid w:val="005843ED"/>
    <w:rsid w:val="005973F4"/>
    <w:rsid w:val="005A2EF2"/>
    <w:rsid w:val="005A4E80"/>
    <w:rsid w:val="005B182C"/>
    <w:rsid w:val="005B660F"/>
    <w:rsid w:val="005B7EF5"/>
    <w:rsid w:val="005E15D1"/>
    <w:rsid w:val="005E5919"/>
    <w:rsid w:val="005E6031"/>
    <w:rsid w:val="005F55FF"/>
    <w:rsid w:val="00611535"/>
    <w:rsid w:val="006178F3"/>
    <w:rsid w:val="00623E20"/>
    <w:rsid w:val="0063776B"/>
    <w:rsid w:val="00645248"/>
    <w:rsid w:val="00651C00"/>
    <w:rsid w:val="00662C28"/>
    <w:rsid w:val="00667F9B"/>
    <w:rsid w:val="006737DC"/>
    <w:rsid w:val="0069140B"/>
    <w:rsid w:val="0069454E"/>
    <w:rsid w:val="006A1D49"/>
    <w:rsid w:val="006A3322"/>
    <w:rsid w:val="006B0D5B"/>
    <w:rsid w:val="006B6786"/>
    <w:rsid w:val="006C075B"/>
    <w:rsid w:val="006D2AD2"/>
    <w:rsid w:val="006D2B35"/>
    <w:rsid w:val="006F2A4C"/>
    <w:rsid w:val="006F7222"/>
    <w:rsid w:val="00712AE1"/>
    <w:rsid w:val="0071710D"/>
    <w:rsid w:val="007211FA"/>
    <w:rsid w:val="007235E3"/>
    <w:rsid w:val="00730954"/>
    <w:rsid w:val="00731312"/>
    <w:rsid w:val="00761233"/>
    <w:rsid w:val="007634D1"/>
    <w:rsid w:val="00763CFD"/>
    <w:rsid w:val="0076632D"/>
    <w:rsid w:val="007730BB"/>
    <w:rsid w:val="0077610D"/>
    <w:rsid w:val="007776FD"/>
    <w:rsid w:val="00782E5E"/>
    <w:rsid w:val="00784E57"/>
    <w:rsid w:val="00797E70"/>
    <w:rsid w:val="007A45B8"/>
    <w:rsid w:val="007B3B11"/>
    <w:rsid w:val="007D2889"/>
    <w:rsid w:val="007D61B0"/>
    <w:rsid w:val="007E0E7C"/>
    <w:rsid w:val="007E4859"/>
    <w:rsid w:val="007F106D"/>
    <w:rsid w:val="007F6B6E"/>
    <w:rsid w:val="00801436"/>
    <w:rsid w:val="00801A54"/>
    <w:rsid w:val="008021B5"/>
    <w:rsid w:val="0080380A"/>
    <w:rsid w:val="00803FA6"/>
    <w:rsid w:val="0080599C"/>
    <w:rsid w:val="008077B6"/>
    <w:rsid w:val="00810E01"/>
    <w:rsid w:val="008169D5"/>
    <w:rsid w:val="00834AFE"/>
    <w:rsid w:val="0084331B"/>
    <w:rsid w:val="00845720"/>
    <w:rsid w:val="00851E4F"/>
    <w:rsid w:val="00854D2A"/>
    <w:rsid w:val="0087334C"/>
    <w:rsid w:val="00885969"/>
    <w:rsid w:val="0089624A"/>
    <w:rsid w:val="008A2ECF"/>
    <w:rsid w:val="008B3372"/>
    <w:rsid w:val="008C1FBD"/>
    <w:rsid w:val="008F12CD"/>
    <w:rsid w:val="00900B2B"/>
    <w:rsid w:val="00903EE8"/>
    <w:rsid w:val="00912E70"/>
    <w:rsid w:val="00922381"/>
    <w:rsid w:val="00922B37"/>
    <w:rsid w:val="0092355A"/>
    <w:rsid w:val="00923C4C"/>
    <w:rsid w:val="00924856"/>
    <w:rsid w:val="00927D14"/>
    <w:rsid w:val="00930B2A"/>
    <w:rsid w:val="009345DD"/>
    <w:rsid w:val="009446D3"/>
    <w:rsid w:val="009453BB"/>
    <w:rsid w:val="00963A9F"/>
    <w:rsid w:val="009650D8"/>
    <w:rsid w:val="00973861"/>
    <w:rsid w:val="00980367"/>
    <w:rsid w:val="00994805"/>
    <w:rsid w:val="00994FA6"/>
    <w:rsid w:val="009B6B32"/>
    <w:rsid w:val="009C45B0"/>
    <w:rsid w:val="009D1989"/>
    <w:rsid w:val="009D31E4"/>
    <w:rsid w:val="009E1EB2"/>
    <w:rsid w:val="009E2D12"/>
    <w:rsid w:val="009F5173"/>
    <w:rsid w:val="00A0093D"/>
    <w:rsid w:val="00A149B8"/>
    <w:rsid w:val="00A17F5B"/>
    <w:rsid w:val="00A22BA9"/>
    <w:rsid w:val="00A2472F"/>
    <w:rsid w:val="00A24783"/>
    <w:rsid w:val="00A323DD"/>
    <w:rsid w:val="00A37693"/>
    <w:rsid w:val="00A432E1"/>
    <w:rsid w:val="00A43B6E"/>
    <w:rsid w:val="00A44A91"/>
    <w:rsid w:val="00A46EE5"/>
    <w:rsid w:val="00A543D5"/>
    <w:rsid w:val="00A60044"/>
    <w:rsid w:val="00A60B9F"/>
    <w:rsid w:val="00A60DD6"/>
    <w:rsid w:val="00A6781C"/>
    <w:rsid w:val="00A744DA"/>
    <w:rsid w:val="00A80F51"/>
    <w:rsid w:val="00A95064"/>
    <w:rsid w:val="00A95092"/>
    <w:rsid w:val="00AA24C7"/>
    <w:rsid w:val="00AA3EEA"/>
    <w:rsid w:val="00AA4C67"/>
    <w:rsid w:val="00AA6408"/>
    <w:rsid w:val="00AA7F03"/>
    <w:rsid w:val="00AB559D"/>
    <w:rsid w:val="00AC1E0B"/>
    <w:rsid w:val="00AC5F97"/>
    <w:rsid w:val="00AC6FA0"/>
    <w:rsid w:val="00AD0844"/>
    <w:rsid w:val="00AD2092"/>
    <w:rsid w:val="00AE47CC"/>
    <w:rsid w:val="00AF35C3"/>
    <w:rsid w:val="00B0281C"/>
    <w:rsid w:val="00B10C77"/>
    <w:rsid w:val="00B11D24"/>
    <w:rsid w:val="00B1343F"/>
    <w:rsid w:val="00B145C3"/>
    <w:rsid w:val="00B15A0D"/>
    <w:rsid w:val="00B16842"/>
    <w:rsid w:val="00B17E89"/>
    <w:rsid w:val="00B35ADF"/>
    <w:rsid w:val="00B51C24"/>
    <w:rsid w:val="00B52C21"/>
    <w:rsid w:val="00B53386"/>
    <w:rsid w:val="00B70F88"/>
    <w:rsid w:val="00B81C2B"/>
    <w:rsid w:val="00B81F0B"/>
    <w:rsid w:val="00B8369D"/>
    <w:rsid w:val="00B85314"/>
    <w:rsid w:val="00B94FE7"/>
    <w:rsid w:val="00BB4776"/>
    <w:rsid w:val="00BB7124"/>
    <w:rsid w:val="00BC3134"/>
    <w:rsid w:val="00BD0991"/>
    <w:rsid w:val="00BD64DD"/>
    <w:rsid w:val="00BE1858"/>
    <w:rsid w:val="00BE5CFA"/>
    <w:rsid w:val="00BF5B95"/>
    <w:rsid w:val="00BF5E21"/>
    <w:rsid w:val="00BF7C4A"/>
    <w:rsid w:val="00C059DE"/>
    <w:rsid w:val="00C0663B"/>
    <w:rsid w:val="00C07424"/>
    <w:rsid w:val="00C14785"/>
    <w:rsid w:val="00C172CF"/>
    <w:rsid w:val="00C1796A"/>
    <w:rsid w:val="00C2503A"/>
    <w:rsid w:val="00C268F2"/>
    <w:rsid w:val="00C343E7"/>
    <w:rsid w:val="00C344DC"/>
    <w:rsid w:val="00C419C7"/>
    <w:rsid w:val="00C50C32"/>
    <w:rsid w:val="00C51228"/>
    <w:rsid w:val="00C52726"/>
    <w:rsid w:val="00C52A53"/>
    <w:rsid w:val="00C5760A"/>
    <w:rsid w:val="00C60578"/>
    <w:rsid w:val="00C71671"/>
    <w:rsid w:val="00C73530"/>
    <w:rsid w:val="00C73602"/>
    <w:rsid w:val="00C802C7"/>
    <w:rsid w:val="00C90FCD"/>
    <w:rsid w:val="00C95111"/>
    <w:rsid w:val="00CA3E96"/>
    <w:rsid w:val="00CA4C6C"/>
    <w:rsid w:val="00CB2BB2"/>
    <w:rsid w:val="00CC2502"/>
    <w:rsid w:val="00CC7E68"/>
    <w:rsid w:val="00CD17EC"/>
    <w:rsid w:val="00CD31C2"/>
    <w:rsid w:val="00CD3FD5"/>
    <w:rsid w:val="00CD561F"/>
    <w:rsid w:val="00CE44A1"/>
    <w:rsid w:val="00CF7F59"/>
    <w:rsid w:val="00D0F2D3"/>
    <w:rsid w:val="00D202F5"/>
    <w:rsid w:val="00D242A7"/>
    <w:rsid w:val="00D3095F"/>
    <w:rsid w:val="00D3416E"/>
    <w:rsid w:val="00D34EDF"/>
    <w:rsid w:val="00D44175"/>
    <w:rsid w:val="00D45400"/>
    <w:rsid w:val="00D4672C"/>
    <w:rsid w:val="00D56758"/>
    <w:rsid w:val="00D6701C"/>
    <w:rsid w:val="00D822C1"/>
    <w:rsid w:val="00D82C19"/>
    <w:rsid w:val="00D94596"/>
    <w:rsid w:val="00D946A1"/>
    <w:rsid w:val="00DA0332"/>
    <w:rsid w:val="00DA3574"/>
    <w:rsid w:val="00DA4A9F"/>
    <w:rsid w:val="00DA5E14"/>
    <w:rsid w:val="00DB5007"/>
    <w:rsid w:val="00DB5618"/>
    <w:rsid w:val="00DC08F0"/>
    <w:rsid w:val="00DC70BC"/>
    <w:rsid w:val="00DD025B"/>
    <w:rsid w:val="00DD2D9D"/>
    <w:rsid w:val="00DD7537"/>
    <w:rsid w:val="00DE5B99"/>
    <w:rsid w:val="00DF4569"/>
    <w:rsid w:val="00DF72FA"/>
    <w:rsid w:val="00E0391E"/>
    <w:rsid w:val="00E0446F"/>
    <w:rsid w:val="00E05654"/>
    <w:rsid w:val="00E1550A"/>
    <w:rsid w:val="00E41DDC"/>
    <w:rsid w:val="00E4235C"/>
    <w:rsid w:val="00E467B9"/>
    <w:rsid w:val="00E52765"/>
    <w:rsid w:val="00E530E8"/>
    <w:rsid w:val="00E56C94"/>
    <w:rsid w:val="00E67B97"/>
    <w:rsid w:val="00E75908"/>
    <w:rsid w:val="00E769DA"/>
    <w:rsid w:val="00E87845"/>
    <w:rsid w:val="00E91B44"/>
    <w:rsid w:val="00E95170"/>
    <w:rsid w:val="00E955D5"/>
    <w:rsid w:val="00EA1194"/>
    <w:rsid w:val="00EA4A94"/>
    <w:rsid w:val="00EB5511"/>
    <w:rsid w:val="00EC5FF1"/>
    <w:rsid w:val="00ED2101"/>
    <w:rsid w:val="00EE377A"/>
    <w:rsid w:val="00EE5AD3"/>
    <w:rsid w:val="00EF3301"/>
    <w:rsid w:val="00EF3425"/>
    <w:rsid w:val="00EF7F69"/>
    <w:rsid w:val="00F04EF9"/>
    <w:rsid w:val="00F05311"/>
    <w:rsid w:val="00F073E1"/>
    <w:rsid w:val="00F10086"/>
    <w:rsid w:val="00F213A9"/>
    <w:rsid w:val="00F27F34"/>
    <w:rsid w:val="00F37471"/>
    <w:rsid w:val="00F41B00"/>
    <w:rsid w:val="00F43135"/>
    <w:rsid w:val="00F4427E"/>
    <w:rsid w:val="00F449C2"/>
    <w:rsid w:val="00F51A93"/>
    <w:rsid w:val="00F53840"/>
    <w:rsid w:val="00F55EB1"/>
    <w:rsid w:val="00F573BD"/>
    <w:rsid w:val="00F603E7"/>
    <w:rsid w:val="00F6082B"/>
    <w:rsid w:val="00F6353A"/>
    <w:rsid w:val="00F717D6"/>
    <w:rsid w:val="00F721BC"/>
    <w:rsid w:val="00F80A69"/>
    <w:rsid w:val="00F8500B"/>
    <w:rsid w:val="00F86789"/>
    <w:rsid w:val="00F87BDE"/>
    <w:rsid w:val="00F9044E"/>
    <w:rsid w:val="00FE09CC"/>
    <w:rsid w:val="00FE1656"/>
    <w:rsid w:val="00FE5189"/>
    <w:rsid w:val="00FE67CE"/>
    <w:rsid w:val="01483260"/>
    <w:rsid w:val="015D67AC"/>
    <w:rsid w:val="01D58EBF"/>
    <w:rsid w:val="021FDB30"/>
    <w:rsid w:val="026CE36B"/>
    <w:rsid w:val="028C9BDA"/>
    <w:rsid w:val="02C700C4"/>
    <w:rsid w:val="038FC5A3"/>
    <w:rsid w:val="04DDD6E7"/>
    <w:rsid w:val="053B81CD"/>
    <w:rsid w:val="058D84FC"/>
    <w:rsid w:val="0597606E"/>
    <w:rsid w:val="0688CA03"/>
    <w:rsid w:val="06DC01D4"/>
    <w:rsid w:val="0744ECFE"/>
    <w:rsid w:val="076FBD4F"/>
    <w:rsid w:val="07B72CB0"/>
    <w:rsid w:val="07F674A7"/>
    <w:rsid w:val="07FDD98C"/>
    <w:rsid w:val="093A811B"/>
    <w:rsid w:val="0AB48801"/>
    <w:rsid w:val="0B425DEA"/>
    <w:rsid w:val="0B4EBB05"/>
    <w:rsid w:val="0BC8D996"/>
    <w:rsid w:val="0CD3DDF8"/>
    <w:rsid w:val="0CD4D4FA"/>
    <w:rsid w:val="0CDE48B6"/>
    <w:rsid w:val="0CE7B22D"/>
    <w:rsid w:val="0D4B12BB"/>
    <w:rsid w:val="0D7FA90D"/>
    <w:rsid w:val="0DA655BA"/>
    <w:rsid w:val="0DEF8DA7"/>
    <w:rsid w:val="0F17F6D6"/>
    <w:rsid w:val="0FEB9C78"/>
    <w:rsid w:val="107711BC"/>
    <w:rsid w:val="107A48DD"/>
    <w:rsid w:val="114F3509"/>
    <w:rsid w:val="116ABA2C"/>
    <w:rsid w:val="1181B267"/>
    <w:rsid w:val="11F2B82C"/>
    <w:rsid w:val="120B450C"/>
    <w:rsid w:val="1250AABC"/>
    <w:rsid w:val="128A9370"/>
    <w:rsid w:val="12B76317"/>
    <w:rsid w:val="13831406"/>
    <w:rsid w:val="13FBA12C"/>
    <w:rsid w:val="146DFE7A"/>
    <w:rsid w:val="1486549E"/>
    <w:rsid w:val="1497A7D5"/>
    <w:rsid w:val="14E7A992"/>
    <w:rsid w:val="1601D89C"/>
    <w:rsid w:val="1611C6A4"/>
    <w:rsid w:val="16A41931"/>
    <w:rsid w:val="16AA2005"/>
    <w:rsid w:val="17419D69"/>
    <w:rsid w:val="177BA63B"/>
    <w:rsid w:val="17869754"/>
    <w:rsid w:val="1809BE9B"/>
    <w:rsid w:val="183B8E43"/>
    <w:rsid w:val="18891DCB"/>
    <w:rsid w:val="189AD8C6"/>
    <w:rsid w:val="189BC407"/>
    <w:rsid w:val="1910F618"/>
    <w:rsid w:val="1985DAE3"/>
    <w:rsid w:val="19ED7727"/>
    <w:rsid w:val="1C143263"/>
    <w:rsid w:val="1C166FF8"/>
    <w:rsid w:val="1D50CE6D"/>
    <w:rsid w:val="1DDBA6EB"/>
    <w:rsid w:val="1E26C6EB"/>
    <w:rsid w:val="1E7B47D9"/>
    <w:rsid w:val="1E88DB21"/>
    <w:rsid w:val="1F5732B1"/>
    <w:rsid w:val="1FB897A0"/>
    <w:rsid w:val="201EB3A0"/>
    <w:rsid w:val="202FCE1A"/>
    <w:rsid w:val="213A02BF"/>
    <w:rsid w:val="2147B37C"/>
    <w:rsid w:val="2160154D"/>
    <w:rsid w:val="21E95029"/>
    <w:rsid w:val="2229FAD2"/>
    <w:rsid w:val="22455861"/>
    <w:rsid w:val="227AE82D"/>
    <w:rsid w:val="22A206C4"/>
    <w:rsid w:val="22EBA3EB"/>
    <w:rsid w:val="22F1894B"/>
    <w:rsid w:val="231AD385"/>
    <w:rsid w:val="233C094A"/>
    <w:rsid w:val="2362A49D"/>
    <w:rsid w:val="239AC36B"/>
    <w:rsid w:val="23A526FE"/>
    <w:rsid w:val="23C5261C"/>
    <w:rsid w:val="24D15B96"/>
    <w:rsid w:val="25601957"/>
    <w:rsid w:val="2581F0C9"/>
    <w:rsid w:val="259B1C16"/>
    <w:rsid w:val="25AF3BC1"/>
    <w:rsid w:val="2626BCE0"/>
    <w:rsid w:val="26EAD010"/>
    <w:rsid w:val="27420E45"/>
    <w:rsid w:val="28175782"/>
    <w:rsid w:val="29234711"/>
    <w:rsid w:val="2942A9BE"/>
    <w:rsid w:val="294A0FA3"/>
    <w:rsid w:val="2969DBEF"/>
    <w:rsid w:val="29BE23ED"/>
    <w:rsid w:val="29DC8C29"/>
    <w:rsid w:val="29EE0E08"/>
    <w:rsid w:val="2A3B2C27"/>
    <w:rsid w:val="2AF96E4B"/>
    <w:rsid w:val="2B83EC56"/>
    <w:rsid w:val="2BA236F0"/>
    <w:rsid w:val="2BA81855"/>
    <w:rsid w:val="2BD8F6DC"/>
    <w:rsid w:val="2C58CD55"/>
    <w:rsid w:val="2C5B12CC"/>
    <w:rsid w:val="2CC937B0"/>
    <w:rsid w:val="2E8092F5"/>
    <w:rsid w:val="2EDB22B4"/>
    <w:rsid w:val="2F4F82FA"/>
    <w:rsid w:val="2FB9D7E0"/>
    <w:rsid w:val="3008080F"/>
    <w:rsid w:val="30BAFE31"/>
    <w:rsid w:val="30D2464E"/>
    <w:rsid w:val="319E8F62"/>
    <w:rsid w:val="31E7429C"/>
    <w:rsid w:val="32A9F12C"/>
    <w:rsid w:val="32E83A86"/>
    <w:rsid w:val="3353F3C1"/>
    <w:rsid w:val="33B863EB"/>
    <w:rsid w:val="34010EFC"/>
    <w:rsid w:val="34A600F4"/>
    <w:rsid w:val="34AE99B3"/>
    <w:rsid w:val="34C26183"/>
    <w:rsid w:val="352E5DA7"/>
    <w:rsid w:val="36058574"/>
    <w:rsid w:val="3629E76B"/>
    <w:rsid w:val="36B8894E"/>
    <w:rsid w:val="36D317C4"/>
    <w:rsid w:val="36D846A5"/>
    <w:rsid w:val="36DF8331"/>
    <w:rsid w:val="371BC4D0"/>
    <w:rsid w:val="37FCE613"/>
    <w:rsid w:val="39194B36"/>
    <w:rsid w:val="39541CA7"/>
    <w:rsid w:val="39615C99"/>
    <w:rsid w:val="39B59AA7"/>
    <w:rsid w:val="3A245CA2"/>
    <w:rsid w:val="3A5CC377"/>
    <w:rsid w:val="3AFD08F7"/>
    <w:rsid w:val="3C137FD5"/>
    <w:rsid w:val="3CA92D27"/>
    <w:rsid w:val="3D23D537"/>
    <w:rsid w:val="3D85EA29"/>
    <w:rsid w:val="3E149828"/>
    <w:rsid w:val="3E52B9D1"/>
    <w:rsid w:val="3E59A70A"/>
    <w:rsid w:val="3EBDCB3C"/>
    <w:rsid w:val="3F08B0C1"/>
    <w:rsid w:val="3F89ED54"/>
    <w:rsid w:val="40438549"/>
    <w:rsid w:val="40A67245"/>
    <w:rsid w:val="41199ACE"/>
    <w:rsid w:val="415710BF"/>
    <w:rsid w:val="41652F9C"/>
    <w:rsid w:val="41C07F92"/>
    <w:rsid w:val="41EC2FD6"/>
    <w:rsid w:val="428831CD"/>
    <w:rsid w:val="4299E302"/>
    <w:rsid w:val="43988916"/>
    <w:rsid w:val="43A4A83E"/>
    <w:rsid w:val="43E7A148"/>
    <w:rsid w:val="43EF5FD4"/>
    <w:rsid w:val="44EDF8FF"/>
    <w:rsid w:val="45C3ECCA"/>
    <w:rsid w:val="46475CC7"/>
    <w:rsid w:val="4649A990"/>
    <w:rsid w:val="464DF09F"/>
    <w:rsid w:val="4675D290"/>
    <w:rsid w:val="46E02C9D"/>
    <w:rsid w:val="47969C65"/>
    <w:rsid w:val="47A7E5EB"/>
    <w:rsid w:val="47BC0155"/>
    <w:rsid w:val="491036FB"/>
    <w:rsid w:val="49C8D1C0"/>
    <w:rsid w:val="4A3C2345"/>
    <w:rsid w:val="4A529C6B"/>
    <w:rsid w:val="4BB3DEA1"/>
    <w:rsid w:val="4BCF630A"/>
    <w:rsid w:val="4BDEA912"/>
    <w:rsid w:val="4C0A392F"/>
    <w:rsid w:val="4C1676FA"/>
    <w:rsid w:val="4C8B388A"/>
    <w:rsid w:val="4CF00E09"/>
    <w:rsid w:val="4D1D7257"/>
    <w:rsid w:val="4E134E39"/>
    <w:rsid w:val="4EDA143E"/>
    <w:rsid w:val="4F7AFECC"/>
    <w:rsid w:val="50E2921F"/>
    <w:rsid w:val="50F815FF"/>
    <w:rsid w:val="5229353C"/>
    <w:rsid w:val="53592B2D"/>
    <w:rsid w:val="5381D6D6"/>
    <w:rsid w:val="5436FEDC"/>
    <w:rsid w:val="546A76A2"/>
    <w:rsid w:val="54D873C4"/>
    <w:rsid w:val="5511E32A"/>
    <w:rsid w:val="5581F8AD"/>
    <w:rsid w:val="55C3AD2B"/>
    <w:rsid w:val="5684EB0D"/>
    <w:rsid w:val="56B78220"/>
    <w:rsid w:val="5882F724"/>
    <w:rsid w:val="589A4F78"/>
    <w:rsid w:val="595F216B"/>
    <w:rsid w:val="598FD9B5"/>
    <w:rsid w:val="59BCFF5D"/>
    <w:rsid w:val="5A0DC099"/>
    <w:rsid w:val="5A57095B"/>
    <w:rsid w:val="5A8EE074"/>
    <w:rsid w:val="5B38262A"/>
    <w:rsid w:val="5B7E2A56"/>
    <w:rsid w:val="5BBE3C90"/>
    <w:rsid w:val="5BFF5678"/>
    <w:rsid w:val="5C15B47A"/>
    <w:rsid w:val="5C47993B"/>
    <w:rsid w:val="5CCFC4B1"/>
    <w:rsid w:val="5D10312A"/>
    <w:rsid w:val="5D147E56"/>
    <w:rsid w:val="5E351D1C"/>
    <w:rsid w:val="5E5F2359"/>
    <w:rsid w:val="5EA2C200"/>
    <w:rsid w:val="5EBCA4BF"/>
    <w:rsid w:val="5FC1727E"/>
    <w:rsid w:val="5FF977EC"/>
    <w:rsid w:val="6056CF0D"/>
    <w:rsid w:val="6098495E"/>
    <w:rsid w:val="60AE2A46"/>
    <w:rsid w:val="6126A853"/>
    <w:rsid w:val="61566F22"/>
    <w:rsid w:val="61BC27AA"/>
    <w:rsid w:val="625AFF3D"/>
    <w:rsid w:val="625FE738"/>
    <w:rsid w:val="62DA4FE1"/>
    <w:rsid w:val="635E47A8"/>
    <w:rsid w:val="637EB9DE"/>
    <w:rsid w:val="640A4DEE"/>
    <w:rsid w:val="64219B9F"/>
    <w:rsid w:val="645BEFDD"/>
    <w:rsid w:val="64677232"/>
    <w:rsid w:val="6477A81E"/>
    <w:rsid w:val="65377D2E"/>
    <w:rsid w:val="6623A085"/>
    <w:rsid w:val="666CE201"/>
    <w:rsid w:val="66990046"/>
    <w:rsid w:val="66D1E018"/>
    <w:rsid w:val="676D9AE0"/>
    <w:rsid w:val="6864D92B"/>
    <w:rsid w:val="68CB1A77"/>
    <w:rsid w:val="68D4CB88"/>
    <w:rsid w:val="692DBCF0"/>
    <w:rsid w:val="693AD30B"/>
    <w:rsid w:val="6A42AFAC"/>
    <w:rsid w:val="6A9390A3"/>
    <w:rsid w:val="6ADA0B6B"/>
    <w:rsid w:val="6AF2DFA8"/>
    <w:rsid w:val="6B2E910C"/>
    <w:rsid w:val="6B8EA4BE"/>
    <w:rsid w:val="6BC9F280"/>
    <w:rsid w:val="6BCD563E"/>
    <w:rsid w:val="6C124D18"/>
    <w:rsid w:val="6C5746DD"/>
    <w:rsid w:val="6C6A41C8"/>
    <w:rsid w:val="6CA04C79"/>
    <w:rsid w:val="6D4736A6"/>
    <w:rsid w:val="6D5D1566"/>
    <w:rsid w:val="6DDFEAF1"/>
    <w:rsid w:val="6E82063C"/>
    <w:rsid w:val="70678A4D"/>
    <w:rsid w:val="70A183FF"/>
    <w:rsid w:val="70A1DF22"/>
    <w:rsid w:val="7244B1B8"/>
    <w:rsid w:val="73CE61B4"/>
    <w:rsid w:val="746FBD20"/>
    <w:rsid w:val="74B9EA47"/>
    <w:rsid w:val="7573C138"/>
    <w:rsid w:val="762A1495"/>
    <w:rsid w:val="764558FC"/>
    <w:rsid w:val="7655523B"/>
    <w:rsid w:val="76A3161B"/>
    <w:rsid w:val="76ECB14C"/>
    <w:rsid w:val="76F76A74"/>
    <w:rsid w:val="77B30D5C"/>
    <w:rsid w:val="79482D13"/>
    <w:rsid w:val="79B4F08D"/>
    <w:rsid w:val="7AAE32FC"/>
    <w:rsid w:val="7AB01911"/>
    <w:rsid w:val="7ADF4179"/>
    <w:rsid w:val="7B5B4A4F"/>
    <w:rsid w:val="7B76C953"/>
    <w:rsid w:val="7B8B9D4C"/>
    <w:rsid w:val="7C57369B"/>
    <w:rsid w:val="7D1679B5"/>
    <w:rsid w:val="7D554EE2"/>
    <w:rsid w:val="7EB8D48E"/>
    <w:rsid w:val="7EE6EEB3"/>
    <w:rsid w:val="7FE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29FEC"/>
  <w15:chartTrackingRefBased/>
  <w15:docId w15:val="{5D17D83D-B7F5-4E1F-9906-B8C8795C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44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44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44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44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44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44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44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44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44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44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446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5A4E8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10C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0C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0C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C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C7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F7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F69"/>
  </w:style>
  <w:style w:type="paragraph" w:styleId="Pidipagina">
    <w:name w:val="footer"/>
    <w:basedOn w:val="Normale"/>
    <w:link w:val="PidipaginaCarattere"/>
    <w:uiPriority w:val="99"/>
    <w:unhideWhenUsed/>
    <w:rsid w:val="00EF7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F69"/>
  </w:style>
  <w:style w:type="character" w:styleId="Collegamentoipertestuale">
    <w:name w:val="Hyperlink"/>
    <w:basedOn w:val="Carpredefinitoparagrafo"/>
    <w:uiPriority w:val="99"/>
    <w:unhideWhenUsed/>
    <w:rsid w:val="00FE16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656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455757"/>
  </w:style>
  <w:style w:type="paragraph" w:customStyle="1" w:styleId="paragraph">
    <w:name w:val="paragraph"/>
    <w:basedOn w:val="Normale"/>
    <w:rsid w:val="0045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eop">
    <w:name w:val="eop"/>
    <w:basedOn w:val="Carpredefinitoparagrafo"/>
    <w:rsid w:val="00455757"/>
  </w:style>
  <w:style w:type="paragraph" w:styleId="NormaleWeb">
    <w:name w:val="Normal (Web)"/>
    <w:basedOn w:val="Normale"/>
    <w:uiPriority w:val="99"/>
    <w:semiHidden/>
    <w:unhideWhenUsed/>
    <w:rsid w:val="00A46EE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A2E88"/>
    <w:pPr>
      <w:spacing w:after="0" w:line="240" w:lineRule="auto"/>
    </w:pPr>
    <w:tblPr/>
  </w:style>
  <w:style w:type="character" w:styleId="Menzione">
    <w:name w:val="Mention"/>
    <w:basedOn w:val="Carpredefinitoparagrafo"/>
    <w:uiPriority w:val="99"/>
    <w:unhideWhenUsed/>
    <w:rsid w:val="00CA4C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3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9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1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3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4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0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tacrociere.it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co4costarome@apcoworldwide.co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+39%20342%20796%2043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stapresscenter.com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costapressoffice@cost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e736e2a737f39006fb10df41a5283d9c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34210b3df2b880231d0378951c802f77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8E2543CC-A6A9-4FB1-90DD-28B22EDA9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1A259-408F-4BFA-A968-0896E6221724}"/>
</file>

<file path=customXml/itemProps3.xml><?xml version="1.0" encoding="utf-8"?>
<ds:datastoreItem xmlns:ds="http://schemas.openxmlformats.org/officeDocument/2006/customXml" ds:itemID="{BEB39611-50AF-47A9-BD69-D2D634EF0576}"/>
</file>

<file path=customXml/itemProps4.xml><?xml version="1.0" encoding="utf-8"?>
<ds:datastoreItem xmlns:ds="http://schemas.openxmlformats.org/officeDocument/2006/customXml" ds:itemID="{173510DE-F274-4122-9033-A2D7CA86E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1041</Words>
  <Characters>5937</Characters>
  <Application>Microsoft Office Word</Application>
  <DocSecurity>0</DocSecurity>
  <Lines>49</Lines>
  <Paragraphs>13</Paragraphs>
  <ScaleCrop>false</ScaleCrop>
  <Company>Costa Crociere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Dotta, Sara (Costa)</dc:creator>
  <cp:keywords/>
  <dc:description/>
  <cp:lastModifiedBy>Vanessa Saverino (Costa)</cp:lastModifiedBy>
  <cp:revision>41</cp:revision>
  <dcterms:created xsi:type="dcterms:W3CDTF">2025-11-14T20:52:00Z</dcterms:created>
  <dcterms:modified xsi:type="dcterms:W3CDTF">2025-11-18T10:48:00Z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