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D557" w14:textId="112BE694" w:rsidR="000E7AED" w:rsidRPr="000E7AED" w:rsidRDefault="000E7AED" w:rsidP="2AF92EA3">
      <w:pPr>
        <w:jc w:val="center"/>
        <w:rPr>
          <w:rFonts w:ascii="Poppins" w:hAnsi="Poppins" w:cs="Poppins"/>
          <w:i/>
          <w:iCs/>
          <w:sz w:val="20"/>
          <w:szCs w:val="20"/>
        </w:rPr>
      </w:pPr>
      <w:r w:rsidRPr="2AF92EA3">
        <w:rPr>
          <w:rFonts w:ascii="Poppins" w:hAnsi="Poppins" w:cs="Poppins"/>
          <w:b/>
          <w:bCs/>
          <w:sz w:val="26"/>
          <w:szCs w:val="26"/>
        </w:rPr>
        <w:t>COSTA LANCIA LA “TEMPTATION CRUISE” (MA SOLO PER UN GIORNO)</w:t>
      </w:r>
      <w:r>
        <w:br/>
      </w:r>
      <w:r w:rsidRPr="2AF92EA3">
        <w:rPr>
          <w:rFonts w:ascii="Poppins" w:hAnsi="Poppins" w:cs="Poppins"/>
          <w:i/>
          <w:iCs/>
          <w:sz w:val="20"/>
          <w:szCs w:val="20"/>
        </w:rPr>
        <w:t>Un</w:t>
      </w:r>
      <w:r w:rsidR="027A1A63" w:rsidRPr="2AF92EA3">
        <w:rPr>
          <w:rFonts w:ascii="Poppins" w:hAnsi="Poppins" w:cs="Poppins"/>
          <w:i/>
          <w:iCs/>
          <w:sz w:val="20"/>
          <w:szCs w:val="20"/>
        </w:rPr>
        <w:t>a</w:t>
      </w:r>
      <w:r w:rsidRPr="2AF92EA3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27A1A63" w:rsidRPr="2AF92EA3">
        <w:rPr>
          <w:rFonts w:ascii="Poppins" w:hAnsi="Poppins" w:cs="Poppins"/>
          <w:i/>
          <w:iCs/>
          <w:sz w:val="20"/>
          <w:szCs w:val="20"/>
        </w:rPr>
        <w:t xml:space="preserve">social </w:t>
      </w:r>
      <w:proofErr w:type="spellStart"/>
      <w:r w:rsidR="027A1A63" w:rsidRPr="2AF92EA3">
        <w:rPr>
          <w:rFonts w:ascii="Poppins" w:hAnsi="Poppins" w:cs="Poppins"/>
          <w:i/>
          <w:iCs/>
          <w:sz w:val="20"/>
          <w:szCs w:val="20"/>
        </w:rPr>
        <w:t>activation</w:t>
      </w:r>
      <w:proofErr w:type="spellEnd"/>
      <w:r w:rsidRPr="2AF92EA3">
        <w:rPr>
          <w:rFonts w:ascii="Poppins" w:hAnsi="Poppins" w:cs="Poppins"/>
          <w:i/>
          <w:iCs/>
          <w:sz w:val="20"/>
          <w:szCs w:val="20"/>
        </w:rPr>
        <w:t xml:space="preserve"> per il Pesce d’Aprile che gioca con l’immaginazione e ribalta le aspettative</w:t>
      </w:r>
    </w:p>
    <w:p w14:paraId="5E69B398" w14:textId="0A466CB2" w:rsidR="2AF92EA3" w:rsidRDefault="2AF92EA3" w:rsidP="2AF92EA3">
      <w:pPr>
        <w:jc w:val="center"/>
        <w:rPr>
          <w:rFonts w:ascii="Poppins" w:hAnsi="Poppins" w:cs="Poppins"/>
          <w:i/>
          <w:iCs/>
          <w:sz w:val="22"/>
          <w:szCs w:val="22"/>
        </w:rPr>
      </w:pPr>
    </w:p>
    <w:p w14:paraId="48233681" w14:textId="319372F8" w:rsidR="000E7AED" w:rsidRPr="000E7AED" w:rsidRDefault="00BA6B9F" w:rsidP="092C25F8">
      <w:pPr>
        <w:jc w:val="both"/>
        <w:rPr>
          <w:rFonts w:ascii="Poppins" w:hAnsi="Poppins" w:cs="Poppins"/>
          <w:sz w:val="20"/>
          <w:szCs w:val="20"/>
        </w:rPr>
      </w:pPr>
      <w:r w:rsidRPr="004248AD">
        <w:rPr>
          <w:rFonts w:ascii="Poppins" w:hAnsi="Poppins" w:cs="Poppins"/>
          <w:i/>
          <w:iCs/>
          <w:sz w:val="20"/>
          <w:szCs w:val="20"/>
        </w:rPr>
        <w:t xml:space="preserve">Genova, </w:t>
      </w:r>
      <w:r w:rsidR="00390961" w:rsidRPr="004248AD">
        <w:rPr>
          <w:rFonts w:ascii="Poppins" w:hAnsi="Poppins" w:cs="Poppins"/>
          <w:i/>
          <w:iCs/>
          <w:sz w:val="20"/>
          <w:szCs w:val="20"/>
        </w:rPr>
        <w:t>2</w:t>
      </w:r>
      <w:r w:rsidRPr="004248AD">
        <w:rPr>
          <w:rFonts w:ascii="Poppins" w:hAnsi="Poppins" w:cs="Poppins"/>
          <w:i/>
          <w:iCs/>
          <w:sz w:val="20"/>
          <w:szCs w:val="20"/>
        </w:rPr>
        <w:t xml:space="preserve"> aprile 2026</w:t>
      </w:r>
      <w:r w:rsidRPr="2AF92EA3">
        <w:rPr>
          <w:rFonts w:ascii="Poppins" w:hAnsi="Poppins" w:cs="Poppins"/>
          <w:sz w:val="20"/>
          <w:szCs w:val="20"/>
        </w:rPr>
        <w:t xml:space="preserve"> - </w:t>
      </w:r>
      <w:r w:rsidR="000E7AED" w:rsidRPr="2AF92EA3">
        <w:rPr>
          <w:rFonts w:ascii="Poppins" w:hAnsi="Poppins" w:cs="Poppins"/>
          <w:sz w:val="20"/>
          <w:szCs w:val="20"/>
        </w:rPr>
        <w:t xml:space="preserve">In occasione del Pesce d’Aprile 2026, </w:t>
      </w:r>
      <w:r w:rsidR="000E7AED" w:rsidRPr="001C4587">
        <w:rPr>
          <w:rFonts w:ascii="Poppins" w:hAnsi="Poppins" w:cs="Poppins"/>
          <w:b/>
          <w:bCs/>
          <w:sz w:val="20"/>
          <w:szCs w:val="20"/>
        </w:rPr>
        <w:t>Costa Crociere</w:t>
      </w:r>
      <w:r w:rsidR="000E7AED" w:rsidRPr="2AF92EA3">
        <w:rPr>
          <w:rFonts w:ascii="Poppins" w:hAnsi="Poppins" w:cs="Poppins"/>
          <w:sz w:val="20"/>
          <w:szCs w:val="20"/>
        </w:rPr>
        <w:t xml:space="preserve"> torna a sorprendere con una nuova </w:t>
      </w:r>
      <w:r w:rsidR="000E7AED" w:rsidRPr="2AF92EA3">
        <w:rPr>
          <w:rFonts w:ascii="Poppins" w:hAnsi="Poppins" w:cs="Poppins"/>
          <w:b/>
          <w:bCs/>
          <w:sz w:val="20"/>
          <w:szCs w:val="20"/>
        </w:rPr>
        <w:t>attivazione speciale</w:t>
      </w:r>
      <w:r w:rsidR="000E7AED" w:rsidRPr="2AF92EA3">
        <w:rPr>
          <w:rFonts w:ascii="Poppins" w:hAnsi="Poppins" w:cs="Poppins"/>
          <w:sz w:val="20"/>
          <w:szCs w:val="20"/>
        </w:rPr>
        <w:t xml:space="preserve">, pensata per uscire dagli schemi e immaginare </w:t>
      </w:r>
      <w:r w:rsidR="00A60A35" w:rsidRPr="2AF92EA3">
        <w:rPr>
          <w:rFonts w:ascii="Poppins" w:hAnsi="Poppins" w:cs="Poppins"/>
          <w:sz w:val="20"/>
          <w:szCs w:val="20"/>
        </w:rPr>
        <w:t>l’unicità di una vacanza</w:t>
      </w:r>
      <w:r w:rsidR="000E7AED" w:rsidRPr="2AF92EA3">
        <w:rPr>
          <w:rFonts w:ascii="Poppins" w:hAnsi="Poppins" w:cs="Poppins"/>
          <w:sz w:val="20"/>
          <w:szCs w:val="20"/>
        </w:rPr>
        <w:t xml:space="preserve"> Costa da una prospettiva diversa.  </w:t>
      </w:r>
    </w:p>
    <w:p w14:paraId="09EEC391" w14:textId="79F2FF47" w:rsidR="000E7AED" w:rsidRPr="000E7AED" w:rsidRDefault="000E7AED" w:rsidP="1582BC5E">
      <w:pPr>
        <w:jc w:val="both"/>
        <w:rPr>
          <w:rFonts w:ascii="Poppins" w:hAnsi="Poppins" w:cs="Poppins"/>
          <w:sz w:val="20"/>
          <w:szCs w:val="20"/>
        </w:rPr>
      </w:pPr>
      <w:r w:rsidRPr="0C6895E6">
        <w:rPr>
          <w:rFonts w:ascii="Poppins" w:hAnsi="Poppins" w:cs="Poppins"/>
          <w:sz w:val="20"/>
          <w:szCs w:val="20"/>
        </w:rPr>
        <w:t xml:space="preserve">Nasce così la </w:t>
      </w:r>
      <w:proofErr w:type="spellStart"/>
      <w:r w:rsidRPr="0C6895E6">
        <w:rPr>
          <w:rFonts w:ascii="Poppins" w:hAnsi="Poppins" w:cs="Poppins"/>
          <w:b/>
          <w:bCs/>
          <w:sz w:val="20"/>
          <w:szCs w:val="20"/>
        </w:rPr>
        <w:t>Temptation</w:t>
      </w:r>
      <w:proofErr w:type="spellEnd"/>
      <w:r w:rsidRPr="0C6895E6">
        <w:rPr>
          <w:rFonts w:ascii="Poppins" w:hAnsi="Poppins" w:cs="Poppins"/>
          <w:b/>
          <w:bCs/>
          <w:sz w:val="20"/>
          <w:szCs w:val="20"/>
        </w:rPr>
        <w:t xml:space="preserve"> Cruise</w:t>
      </w:r>
      <w:r w:rsidRPr="0C6895E6">
        <w:rPr>
          <w:rFonts w:ascii="Poppins" w:hAnsi="Poppins" w:cs="Poppins"/>
          <w:sz w:val="20"/>
          <w:szCs w:val="20"/>
        </w:rPr>
        <w:t xml:space="preserve">: un concept volutamente provocatorio che, per 24 ore, trasforma l’immaginario del viaggio in una narrazione pop e fuori dagli schemi, </w:t>
      </w:r>
      <w:r w:rsidR="006F3926" w:rsidRPr="0C6895E6">
        <w:rPr>
          <w:rFonts w:ascii="Poppins" w:hAnsi="Poppins" w:cs="Poppins"/>
          <w:sz w:val="20"/>
          <w:szCs w:val="20"/>
        </w:rPr>
        <w:t xml:space="preserve">giocando sul tema dell’amore in tutte le sue forme e </w:t>
      </w:r>
      <w:r w:rsidRPr="0C6895E6">
        <w:rPr>
          <w:rFonts w:ascii="Poppins" w:hAnsi="Poppins" w:cs="Poppins"/>
          <w:sz w:val="20"/>
          <w:szCs w:val="20"/>
        </w:rPr>
        <w:t xml:space="preserve">sfruttando il 1° aprile come giorno in cui osare non </w:t>
      </w:r>
      <w:r w:rsidR="00A70A72" w:rsidRPr="0C6895E6">
        <w:rPr>
          <w:rFonts w:ascii="Poppins" w:hAnsi="Poppins" w:cs="Poppins"/>
          <w:sz w:val="20"/>
          <w:szCs w:val="20"/>
        </w:rPr>
        <w:t xml:space="preserve">è </w:t>
      </w:r>
      <w:r w:rsidRPr="0C6895E6">
        <w:rPr>
          <w:rFonts w:ascii="Poppins" w:hAnsi="Poppins" w:cs="Poppins"/>
          <w:sz w:val="20"/>
          <w:szCs w:val="20"/>
        </w:rPr>
        <w:t>solo possibile, ma atteso più che mai.</w:t>
      </w:r>
    </w:p>
    <w:p w14:paraId="27D136D8" w14:textId="77777777" w:rsidR="000E7AED" w:rsidRPr="000E7AED" w:rsidRDefault="000E7AED" w:rsidP="00BA6B9F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0E7AED">
        <w:rPr>
          <w:rFonts w:ascii="Poppins" w:hAnsi="Poppins" w:cs="Poppins"/>
          <w:b/>
          <w:bCs/>
          <w:sz w:val="20"/>
          <w:szCs w:val="20"/>
        </w:rPr>
        <w:t>Tre itinerari “impossibili”, costruiti per incuriosire</w:t>
      </w:r>
    </w:p>
    <w:p w14:paraId="2242D258" w14:textId="2745A14F" w:rsidR="6AC5715E" w:rsidRDefault="003653CC" w:rsidP="2AF92EA3">
      <w:pPr>
        <w:spacing w:after="0"/>
        <w:rPr>
          <w:rFonts w:ascii="Poppins" w:hAnsi="Poppins" w:cs="Poppins"/>
          <w:sz w:val="20"/>
          <w:szCs w:val="20"/>
        </w:rPr>
      </w:pPr>
      <w:r w:rsidRPr="2AF92EA3">
        <w:rPr>
          <w:rFonts w:ascii="Poppins" w:hAnsi="Poppins" w:cs="Poppins"/>
          <w:sz w:val="20"/>
          <w:szCs w:val="20"/>
        </w:rPr>
        <w:t>Il concept</w:t>
      </w:r>
      <w:r w:rsidR="000E7AED" w:rsidRPr="2AF92EA3">
        <w:rPr>
          <w:rFonts w:ascii="Poppins" w:hAnsi="Poppins" w:cs="Poppins"/>
          <w:sz w:val="20"/>
          <w:szCs w:val="20"/>
        </w:rPr>
        <w:t xml:space="preserve"> </w:t>
      </w:r>
      <w:r w:rsidR="002E0CE6" w:rsidRPr="2AF92EA3">
        <w:rPr>
          <w:rFonts w:ascii="Poppins" w:hAnsi="Poppins" w:cs="Poppins"/>
          <w:sz w:val="20"/>
          <w:szCs w:val="20"/>
        </w:rPr>
        <w:t>prende forma intorno a</w:t>
      </w:r>
      <w:r w:rsidR="0015593B" w:rsidRPr="2AF92EA3">
        <w:rPr>
          <w:rFonts w:ascii="Poppins" w:hAnsi="Poppins" w:cs="Poppins"/>
          <w:sz w:val="20"/>
          <w:szCs w:val="20"/>
        </w:rPr>
        <w:t xml:space="preserve"> </w:t>
      </w:r>
      <w:r w:rsidR="000E7AED" w:rsidRPr="2AF92EA3">
        <w:rPr>
          <w:rFonts w:ascii="Poppins" w:hAnsi="Poppins" w:cs="Poppins"/>
          <w:sz w:val="20"/>
          <w:szCs w:val="20"/>
        </w:rPr>
        <w:t xml:space="preserve">tre </w:t>
      </w:r>
      <w:r w:rsidR="00F8149E" w:rsidRPr="2AF92EA3">
        <w:rPr>
          <w:rFonts w:ascii="Poppins" w:hAnsi="Poppins" w:cs="Poppins"/>
          <w:sz w:val="20"/>
          <w:szCs w:val="20"/>
        </w:rPr>
        <w:t>crociere</w:t>
      </w:r>
      <w:r w:rsidR="006C64F6" w:rsidRPr="2AF92EA3">
        <w:rPr>
          <w:rFonts w:ascii="Poppins" w:hAnsi="Poppins" w:cs="Poppins"/>
          <w:sz w:val="20"/>
          <w:szCs w:val="20"/>
        </w:rPr>
        <w:t xml:space="preserve"> tematic</w:t>
      </w:r>
      <w:r w:rsidR="00F8149E" w:rsidRPr="2AF92EA3">
        <w:rPr>
          <w:rFonts w:ascii="Poppins" w:hAnsi="Poppins" w:cs="Poppins"/>
          <w:sz w:val="20"/>
          <w:szCs w:val="20"/>
        </w:rPr>
        <w:t xml:space="preserve">he </w:t>
      </w:r>
      <w:r w:rsidR="000E7AED" w:rsidRPr="2AF92EA3">
        <w:rPr>
          <w:rFonts w:ascii="Poppins" w:hAnsi="Poppins" w:cs="Poppins"/>
          <w:sz w:val="20"/>
          <w:szCs w:val="20"/>
        </w:rPr>
        <w:t xml:space="preserve">che </w:t>
      </w:r>
      <w:r w:rsidR="65467901" w:rsidRPr="2AF92EA3">
        <w:rPr>
          <w:rFonts w:ascii="Poppins" w:hAnsi="Poppins" w:cs="Poppins"/>
          <w:sz w:val="20"/>
          <w:szCs w:val="20"/>
        </w:rPr>
        <w:t>si ispirano all’offerta unica di Costa</w:t>
      </w:r>
      <w:r w:rsidR="009476A9" w:rsidRPr="2AF92EA3">
        <w:rPr>
          <w:rFonts w:ascii="Poppins" w:hAnsi="Poppins" w:cs="Poppins"/>
          <w:sz w:val="20"/>
          <w:szCs w:val="20"/>
        </w:rPr>
        <w:t xml:space="preserve">, con Sea </w:t>
      </w:r>
      <w:proofErr w:type="spellStart"/>
      <w:r w:rsidR="009476A9" w:rsidRPr="2AF92EA3">
        <w:rPr>
          <w:rFonts w:ascii="Poppins" w:hAnsi="Poppins" w:cs="Poppins"/>
          <w:sz w:val="20"/>
          <w:szCs w:val="20"/>
        </w:rPr>
        <w:t>Destinations</w:t>
      </w:r>
      <w:proofErr w:type="spellEnd"/>
      <w:r w:rsidR="009476A9" w:rsidRPr="2AF92EA3">
        <w:rPr>
          <w:rFonts w:ascii="Poppins" w:hAnsi="Poppins" w:cs="Poppins"/>
          <w:sz w:val="20"/>
          <w:szCs w:val="20"/>
        </w:rPr>
        <w:t xml:space="preserve"> e Land </w:t>
      </w:r>
      <w:proofErr w:type="spellStart"/>
      <w:r w:rsidR="009476A9" w:rsidRPr="2AF92EA3">
        <w:rPr>
          <w:rFonts w:ascii="Poppins" w:hAnsi="Poppins" w:cs="Poppins"/>
          <w:sz w:val="20"/>
          <w:szCs w:val="20"/>
        </w:rPr>
        <w:t>Experiences</w:t>
      </w:r>
      <w:proofErr w:type="spellEnd"/>
      <w:r w:rsidR="00D62540" w:rsidRPr="2AF92EA3">
        <w:rPr>
          <w:rFonts w:ascii="Poppins" w:hAnsi="Poppins" w:cs="Poppins"/>
          <w:sz w:val="20"/>
          <w:szCs w:val="20"/>
        </w:rPr>
        <w:t xml:space="preserve"> volutamente sopra le righe, </w:t>
      </w:r>
      <w:r w:rsidR="00074E94" w:rsidRPr="2AF92EA3">
        <w:rPr>
          <w:rFonts w:ascii="Poppins" w:hAnsi="Poppins" w:cs="Poppins"/>
          <w:sz w:val="20"/>
          <w:szCs w:val="20"/>
        </w:rPr>
        <w:t>che giocano</w:t>
      </w:r>
      <w:r w:rsidR="00D62540" w:rsidRPr="2AF92EA3">
        <w:rPr>
          <w:rFonts w:ascii="Poppins" w:hAnsi="Poppins" w:cs="Poppins"/>
          <w:sz w:val="20"/>
          <w:szCs w:val="20"/>
        </w:rPr>
        <w:t xml:space="preserve"> sul tema dell’amore in tutte le sue forme</w:t>
      </w:r>
      <w:r w:rsidR="00074E94" w:rsidRPr="2AF92EA3">
        <w:rPr>
          <w:rFonts w:ascii="Poppins" w:hAnsi="Poppins" w:cs="Poppins"/>
          <w:sz w:val="20"/>
          <w:szCs w:val="20"/>
        </w:rPr>
        <w:t>. Un espediente creativo</w:t>
      </w:r>
      <w:r w:rsidR="00815675" w:rsidRPr="2AF92EA3">
        <w:rPr>
          <w:rFonts w:ascii="Poppins" w:hAnsi="Poppins" w:cs="Poppins"/>
          <w:sz w:val="20"/>
          <w:szCs w:val="20"/>
        </w:rPr>
        <w:t xml:space="preserve"> pensato per catturare l’attenzione, reinterpretando in chiave ironica </w:t>
      </w:r>
      <w:r w:rsidR="00F8149E" w:rsidRPr="2AF92EA3">
        <w:rPr>
          <w:rFonts w:ascii="Poppins" w:hAnsi="Poppins" w:cs="Poppins"/>
          <w:sz w:val="20"/>
          <w:szCs w:val="20"/>
        </w:rPr>
        <w:t>gli itiner</w:t>
      </w:r>
      <w:r w:rsidR="00AA654E" w:rsidRPr="2AF92EA3">
        <w:rPr>
          <w:rFonts w:ascii="Poppins" w:hAnsi="Poppins" w:cs="Poppins"/>
          <w:sz w:val="20"/>
          <w:szCs w:val="20"/>
        </w:rPr>
        <w:t>ari e le</w:t>
      </w:r>
      <w:r w:rsidR="00F8149E" w:rsidRPr="2AF92EA3">
        <w:rPr>
          <w:rFonts w:ascii="Poppins" w:hAnsi="Poppins" w:cs="Poppins"/>
          <w:sz w:val="20"/>
          <w:szCs w:val="20"/>
        </w:rPr>
        <w:t xml:space="preserve"> </w:t>
      </w:r>
      <w:r w:rsidR="000E7AED" w:rsidRPr="2AF92EA3">
        <w:rPr>
          <w:rFonts w:ascii="Poppins" w:hAnsi="Poppins" w:cs="Poppins"/>
          <w:sz w:val="20"/>
          <w:szCs w:val="20"/>
        </w:rPr>
        <w:t xml:space="preserve">esperienze </w:t>
      </w:r>
      <w:r w:rsidR="00AA654E" w:rsidRPr="2AF92EA3">
        <w:rPr>
          <w:rFonts w:ascii="Poppins" w:hAnsi="Poppins" w:cs="Poppins"/>
          <w:sz w:val="20"/>
          <w:szCs w:val="20"/>
        </w:rPr>
        <w:t>più</w:t>
      </w:r>
      <w:r w:rsidR="00F8149E" w:rsidRPr="2AF92EA3">
        <w:rPr>
          <w:rFonts w:ascii="Poppins" w:hAnsi="Poppins" w:cs="Poppins"/>
          <w:sz w:val="20"/>
          <w:szCs w:val="20"/>
        </w:rPr>
        <w:t xml:space="preserve"> iconiche di Costa</w:t>
      </w:r>
      <w:r w:rsidR="00815675" w:rsidRPr="2AF92EA3">
        <w:rPr>
          <w:rFonts w:ascii="Poppins" w:hAnsi="Poppins" w:cs="Poppins"/>
          <w:sz w:val="20"/>
          <w:szCs w:val="20"/>
        </w:rPr>
        <w:t>, a bordo e a terra</w:t>
      </w:r>
      <w:r w:rsidR="000E7AED" w:rsidRPr="2AF92EA3">
        <w:rPr>
          <w:rFonts w:ascii="Poppins" w:hAnsi="Poppins" w:cs="Poppins"/>
          <w:sz w:val="20"/>
          <w:szCs w:val="20"/>
        </w:rPr>
        <w:t>:</w:t>
      </w:r>
    </w:p>
    <w:p w14:paraId="175868F6" w14:textId="77777777" w:rsidR="00DA2AB5" w:rsidRDefault="00DA2AB5" w:rsidP="2AF92EA3">
      <w:pPr>
        <w:spacing w:after="0"/>
        <w:rPr>
          <w:rFonts w:ascii="Poppins" w:hAnsi="Poppins" w:cs="Poppins"/>
          <w:sz w:val="20"/>
          <w:szCs w:val="20"/>
        </w:rPr>
      </w:pPr>
    </w:p>
    <w:p w14:paraId="144D419C" w14:textId="24ECE97B" w:rsidR="00BA6B9F" w:rsidRDefault="000E7AED" w:rsidP="00BA6B9F">
      <w:pPr>
        <w:numPr>
          <w:ilvl w:val="0"/>
          <w:numId w:val="2"/>
        </w:numPr>
        <w:spacing w:after="0" w:line="240" w:lineRule="auto"/>
        <w:ind w:left="697" w:hanging="340"/>
        <w:rPr>
          <w:rFonts w:ascii="Poppins" w:hAnsi="Poppins" w:cs="Poppins"/>
          <w:sz w:val="20"/>
          <w:szCs w:val="20"/>
        </w:rPr>
      </w:pPr>
      <w:r w:rsidRPr="2AF92EA3">
        <w:rPr>
          <w:rFonts w:ascii="Poppins" w:hAnsi="Poppins" w:cs="Poppins"/>
          <w:b/>
          <w:bCs/>
          <w:sz w:val="20"/>
          <w:szCs w:val="20"/>
        </w:rPr>
        <w:t>Alchimia Mediterranea (Costa Toscana)</w:t>
      </w:r>
      <w:r>
        <w:br/>
      </w:r>
      <w:r w:rsidR="006A0C0E" w:rsidRPr="2AF92EA3">
        <w:rPr>
          <w:rFonts w:ascii="Poppins" w:hAnsi="Poppins" w:cs="Poppins"/>
          <w:sz w:val="20"/>
          <w:szCs w:val="20"/>
        </w:rPr>
        <w:t xml:space="preserve">Il </w:t>
      </w:r>
      <w:r w:rsidR="00C40847" w:rsidRPr="2AF92EA3">
        <w:rPr>
          <w:rFonts w:ascii="Poppins" w:hAnsi="Poppins" w:cs="Poppins"/>
          <w:sz w:val="20"/>
          <w:szCs w:val="20"/>
        </w:rPr>
        <w:t>Mediterraneo</w:t>
      </w:r>
      <w:r w:rsidR="006A0C0E" w:rsidRPr="2AF92EA3">
        <w:rPr>
          <w:rFonts w:ascii="Poppins" w:hAnsi="Poppins" w:cs="Poppins"/>
          <w:sz w:val="20"/>
          <w:szCs w:val="20"/>
        </w:rPr>
        <w:t xml:space="preserve"> si trasforma in un set romantico-surreale: </w:t>
      </w:r>
      <w:r w:rsidR="00654639" w:rsidRPr="2AF92EA3">
        <w:rPr>
          <w:rFonts w:ascii="Poppins" w:hAnsi="Poppins" w:cs="Poppins"/>
          <w:sz w:val="20"/>
          <w:szCs w:val="20"/>
        </w:rPr>
        <w:t xml:space="preserve">dalla </w:t>
      </w:r>
      <w:r w:rsidR="00654639" w:rsidRPr="2AF92EA3">
        <w:rPr>
          <w:rFonts w:ascii="Poppins" w:hAnsi="Poppins" w:cs="Poppins"/>
          <w:i/>
          <w:iCs/>
          <w:sz w:val="20"/>
          <w:szCs w:val="20"/>
        </w:rPr>
        <w:t>Fuga Segreta in Spiaggia a Cagliari</w:t>
      </w:r>
      <w:r w:rsidR="00654639" w:rsidRPr="2AF92EA3">
        <w:rPr>
          <w:rFonts w:ascii="Poppins" w:hAnsi="Poppins" w:cs="Poppins"/>
          <w:sz w:val="20"/>
          <w:szCs w:val="20"/>
        </w:rPr>
        <w:t xml:space="preserve">, Land Experience che promette appuntamenti nascosti e colpi di fulmine improvvisi, alla Sea </w:t>
      </w:r>
      <w:proofErr w:type="spellStart"/>
      <w:r w:rsidR="00654639" w:rsidRPr="2AF92EA3">
        <w:rPr>
          <w:rFonts w:ascii="Poppins" w:hAnsi="Poppins" w:cs="Poppins"/>
          <w:sz w:val="20"/>
          <w:szCs w:val="20"/>
        </w:rPr>
        <w:t>Destination</w:t>
      </w:r>
      <w:proofErr w:type="spellEnd"/>
      <w:r w:rsidR="00654639" w:rsidRPr="2AF92EA3">
        <w:rPr>
          <w:rFonts w:ascii="Poppins" w:hAnsi="Poppins" w:cs="Poppins"/>
          <w:sz w:val="20"/>
          <w:szCs w:val="20"/>
        </w:rPr>
        <w:t xml:space="preserve"> dedicata all’</w:t>
      </w:r>
      <w:r w:rsidR="00654639" w:rsidRPr="2AF92EA3">
        <w:rPr>
          <w:rFonts w:ascii="Poppins" w:hAnsi="Poppins" w:cs="Poppins"/>
          <w:i/>
          <w:iCs/>
          <w:sz w:val="20"/>
          <w:szCs w:val="20"/>
        </w:rPr>
        <w:t>Attrazione Astrale</w:t>
      </w:r>
      <w:r w:rsidR="00654639" w:rsidRPr="2AF92EA3">
        <w:rPr>
          <w:rFonts w:ascii="Poppins" w:hAnsi="Poppins" w:cs="Poppins"/>
          <w:sz w:val="20"/>
          <w:szCs w:val="20"/>
        </w:rPr>
        <w:t xml:space="preserve"> nel punto più buio del Mare delle Baleari. A bordo, lo spirito giocoso continua con gli </w:t>
      </w:r>
      <w:r w:rsidR="00654639" w:rsidRPr="2AF92EA3">
        <w:rPr>
          <w:rFonts w:ascii="Poppins" w:hAnsi="Poppins" w:cs="Poppins"/>
          <w:i/>
          <w:iCs/>
          <w:sz w:val="20"/>
          <w:szCs w:val="20"/>
        </w:rPr>
        <w:t>Speed Date nelle Infinity Pools</w:t>
      </w:r>
      <w:r w:rsidR="00654639" w:rsidRPr="2AF92EA3">
        <w:rPr>
          <w:rFonts w:ascii="Poppins" w:hAnsi="Poppins" w:cs="Poppins"/>
          <w:sz w:val="20"/>
          <w:szCs w:val="20"/>
        </w:rPr>
        <w:t xml:space="preserve"> e con la </w:t>
      </w:r>
      <w:r w:rsidR="00654639" w:rsidRPr="2AF92EA3">
        <w:rPr>
          <w:rFonts w:ascii="Poppins" w:hAnsi="Poppins" w:cs="Poppins"/>
          <w:i/>
          <w:iCs/>
          <w:sz w:val="20"/>
          <w:szCs w:val="20"/>
        </w:rPr>
        <w:t>Masterclass di Bachata sul Mare</w:t>
      </w:r>
      <w:r w:rsidR="00654639" w:rsidRPr="2AF92EA3">
        <w:rPr>
          <w:rFonts w:ascii="Poppins" w:hAnsi="Poppins" w:cs="Poppins"/>
          <w:sz w:val="20"/>
          <w:szCs w:val="20"/>
        </w:rPr>
        <w:t>.</w:t>
      </w:r>
    </w:p>
    <w:p w14:paraId="438257F5" w14:textId="11B24C6E" w:rsidR="2AF92EA3" w:rsidRDefault="2AF92EA3" w:rsidP="2AF92EA3">
      <w:pPr>
        <w:spacing w:after="0" w:line="240" w:lineRule="auto"/>
        <w:ind w:left="697" w:hanging="340"/>
        <w:rPr>
          <w:rFonts w:ascii="Poppins" w:hAnsi="Poppins" w:cs="Poppins"/>
          <w:sz w:val="20"/>
          <w:szCs w:val="20"/>
        </w:rPr>
      </w:pPr>
    </w:p>
    <w:p w14:paraId="787F36A1" w14:textId="54956C84" w:rsidR="000E7AED" w:rsidRPr="000E7AED" w:rsidRDefault="000E7AED" w:rsidP="00BA6B9F">
      <w:pPr>
        <w:numPr>
          <w:ilvl w:val="0"/>
          <w:numId w:val="2"/>
        </w:numPr>
        <w:spacing w:after="0" w:line="240" w:lineRule="auto"/>
        <w:ind w:left="697" w:hanging="340"/>
        <w:rPr>
          <w:rFonts w:ascii="Poppins" w:hAnsi="Poppins" w:cs="Poppins"/>
          <w:sz w:val="20"/>
          <w:szCs w:val="20"/>
        </w:rPr>
      </w:pPr>
      <w:r w:rsidRPr="2AF92EA3">
        <w:rPr>
          <w:rFonts w:ascii="Poppins" w:hAnsi="Poppins" w:cs="Poppins"/>
          <w:b/>
          <w:bCs/>
          <w:sz w:val="20"/>
          <w:szCs w:val="20"/>
        </w:rPr>
        <w:t>Rotta dei Brividi Nordici (Costa Diadema)</w:t>
      </w:r>
      <w:r>
        <w:br/>
      </w:r>
      <w:r w:rsidRPr="2AF92EA3">
        <w:rPr>
          <w:rFonts w:ascii="Poppins" w:hAnsi="Poppins" w:cs="Poppins"/>
          <w:sz w:val="20"/>
          <w:szCs w:val="20"/>
        </w:rPr>
        <w:t>Tra fiordi e spa</w:t>
      </w:r>
      <w:r w:rsidR="00DA2AB5">
        <w:rPr>
          <w:rFonts w:ascii="Poppins" w:hAnsi="Poppins" w:cs="Poppins"/>
          <w:sz w:val="20"/>
          <w:szCs w:val="20"/>
        </w:rPr>
        <w:t xml:space="preserve">, </w:t>
      </w:r>
      <w:r w:rsidR="00E6721D" w:rsidRPr="2AF92EA3">
        <w:rPr>
          <w:rFonts w:ascii="Poppins" w:hAnsi="Poppins" w:cs="Poppins"/>
          <w:sz w:val="20"/>
          <w:szCs w:val="20"/>
        </w:rPr>
        <w:t xml:space="preserve">un’atmosfera quasi magica prende forma con la </w:t>
      </w:r>
      <w:r w:rsidR="00E6721D" w:rsidRPr="00DA2AB5">
        <w:rPr>
          <w:rFonts w:ascii="Poppins" w:hAnsi="Poppins" w:cs="Poppins"/>
          <w:sz w:val="20"/>
          <w:szCs w:val="20"/>
        </w:rPr>
        <w:t>Land Experience</w:t>
      </w:r>
      <w:r w:rsidR="00E6721D" w:rsidRPr="2AF92EA3">
        <w:rPr>
          <w:rFonts w:ascii="Poppins" w:hAnsi="Poppins" w:cs="Poppins"/>
          <w:i/>
          <w:iCs/>
          <w:sz w:val="20"/>
          <w:szCs w:val="20"/>
        </w:rPr>
        <w:t xml:space="preserve"> Brividi che Scaldano</w:t>
      </w:r>
      <w:r w:rsidR="00E6721D" w:rsidRPr="2AF92EA3">
        <w:rPr>
          <w:rFonts w:ascii="Poppins" w:hAnsi="Poppins" w:cs="Poppins"/>
          <w:sz w:val="20"/>
          <w:szCs w:val="20"/>
        </w:rPr>
        <w:t xml:space="preserve"> </w:t>
      </w:r>
      <w:r w:rsidR="00E6721D" w:rsidRPr="2AF92EA3">
        <w:rPr>
          <w:rFonts w:ascii="Poppins" w:hAnsi="Poppins" w:cs="Poppins"/>
          <w:i/>
          <w:iCs/>
          <w:sz w:val="20"/>
          <w:szCs w:val="20"/>
        </w:rPr>
        <w:t>a Bergen</w:t>
      </w:r>
      <w:r w:rsidR="00E6721D" w:rsidRPr="2AF92EA3">
        <w:rPr>
          <w:rFonts w:ascii="Poppins" w:hAnsi="Poppins" w:cs="Poppins"/>
          <w:sz w:val="20"/>
          <w:szCs w:val="20"/>
        </w:rPr>
        <w:t xml:space="preserve">, </w:t>
      </w:r>
      <w:r w:rsidR="00C37F59" w:rsidRPr="2AF92EA3">
        <w:rPr>
          <w:rFonts w:ascii="Poppins" w:hAnsi="Poppins" w:cs="Poppins"/>
          <w:sz w:val="20"/>
          <w:szCs w:val="20"/>
        </w:rPr>
        <w:t xml:space="preserve">la destinazione sul mare </w:t>
      </w:r>
      <w:r w:rsidR="00717809">
        <w:rPr>
          <w:rFonts w:ascii="Poppins" w:hAnsi="Poppins" w:cs="Poppins"/>
          <w:i/>
          <w:iCs/>
          <w:sz w:val="20"/>
          <w:szCs w:val="20"/>
        </w:rPr>
        <w:t>Spicy Yoga</w:t>
      </w:r>
      <w:r w:rsidR="00333652">
        <w:rPr>
          <w:rFonts w:ascii="Poppins" w:hAnsi="Poppins" w:cs="Poppins"/>
          <w:i/>
          <w:iCs/>
          <w:sz w:val="20"/>
          <w:szCs w:val="20"/>
        </w:rPr>
        <w:t xml:space="preserve"> vista Fiordi</w:t>
      </w:r>
      <w:r w:rsidR="00E6721D" w:rsidRPr="2AF92EA3">
        <w:rPr>
          <w:rFonts w:ascii="Poppins" w:hAnsi="Poppins" w:cs="Poppins"/>
          <w:sz w:val="20"/>
          <w:szCs w:val="20"/>
        </w:rPr>
        <w:t xml:space="preserve"> e momenti a bordo come i </w:t>
      </w:r>
      <w:r w:rsidR="39BDF162" w:rsidRPr="00402331">
        <w:rPr>
          <w:rFonts w:ascii="Poppins" w:hAnsi="Poppins" w:cs="Poppins"/>
          <w:i/>
          <w:iCs/>
          <w:sz w:val="20"/>
          <w:szCs w:val="20"/>
        </w:rPr>
        <w:t>T</w:t>
      </w:r>
      <w:r w:rsidR="00E6721D" w:rsidRPr="00402331">
        <w:rPr>
          <w:rFonts w:ascii="Poppins" w:hAnsi="Poppins" w:cs="Poppins"/>
          <w:i/>
          <w:iCs/>
          <w:sz w:val="20"/>
          <w:szCs w:val="20"/>
        </w:rPr>
        <w:t xml:space="preserve">est </w:t>
      </w:r>
      <w:r w:rsidR="00E6721D" w:rsidRPr="2AF92EA3">
        <w:rPr>
          <w:rFonts w:ascii="Poppins" w:hAnsi="Poppins" w:cs="Poppins"/>
          <w:i/>
          <w:iCs/>
          <w:sz w:val="20"/>
          <w:szCs w:val="20"/>
        </w:rPr>
        <w:t xml:space="preserve">di compatibilità nella </w:t>
      </w:r>
      <w:proofErr w:type="spellStart"/>
      <w:r w:rsidR="00E6721D" w:rsidRPr="2AF92EA3">
        <w:rPr>
          <w:rFonts w:ascii="Poppins" w:hAnsi="Poppins" w:cs="Poppins"/>
          <w:i/>
          <w:iCs/>
          <w:sz w:val="20"/>
          <w:szCs w:val="20"/>
        </w:rPr>
        <w:t>Solemio</w:t>
      </w:r>
      <w:proofErr w:type="spellEnd"/>
      <w:r w:rsidR="00E6721D" w:rsidRPr="2AF92EA3">
        <w:rPr>
          <w:rFonts w:ascii="Poppins" w:hAnsi="Poppins" w:cs="Poppins"/>
          <w:i/>
          <w:iCs/>
          <w:sz w:val="20"/>
          <w:szCs w:val="20"/>
        </w:rPr>
        <w:t xml:space="preserve"> Spa</w:t>
      </w:r>
      <w:r w:rsidR="00E6721D" w:rsidRPr="2AF92EA3">
        <w:rPr>
          <w:rFonts w:ascii="Poppins" w:hAnsi="Poppins" w:cs="Poppins"/>
          <w:sz w:val="20"/>
          <w:szCs w:val="20"/>
        </w:rPr>
        <w:t xml:space="preserve"> e la </w:t>
      </w:r>
      <w:r w:rsidR="00E6721D" w:rsidRPr="2AF92EA3">
        <w:rPr>
          <w:rFonts w:ascii="Poppins" w:hAnsi="Poppins" w:cs="Poppins"/>
          <w:i/>
          <w:iCs/>
          <w:sz w:val="20"/>
          <w:szCs w:val="20"/>
        </w:rPr>
        <w:t>Masterclass per rompere il ghiaccio</w:t>
      </w:r>
      <w:r w:rsidR="00E6721D" w:rsidRPr="2AF92EA3">
        <w:rPr>
          <w:rFonts w:ascii="Poppins" w:hAnsi="Poppins" w:cs="Poppins"/>
          <w:sz w:val="20"/>
          <w:szCs w:val="20"/>
        </w:rPr>
        <w:t>.</w:t>
      </w:r>
    </w:p>
    <w:p w14:paraId="5A7875BF" w14:textId="18649B13" w:rsidR="2AF92EA3" w:rsidRDefault="2AF92EA3" w:rsidP="2AF92EA3">
      <w:pPr>
        <w:spacing w:after="0" w:line="240" w:lineRule="auto"/>
        <w:ind w:left="697" w:hanging="340"/>
        <w:rPr>
          <w:rFonts w:ascii="Poppins" w:hAnsi="Poppins" w:cs="Poppins"/>
          <w:sz w:val="20"/>
          <w:szCs w:val="20"/>
        </w:rPr>
      </w:pPr>
    </w:p>
    <w:p w14:paraId="52CE7A19" w14:textId="75127BE1" w:rsidR="004215DC" w:rsidRPr="004215DC" w:rsidRDefault="000E7AED" w:rsidP="004215DC">
      <w:pPr>
        <w:numPr>
          <w:ilvl w:val="0"/>
          <w:numId w:val="2"/>
        </w:numPr>
        <w:spacing w:after="0" w:line="240" w:lineRule="auto"/>
        <w:ind w:left="714" w:hanging="357"/>
        <w:rPr>
          <w:rFonts w:ascii="Poppins" w:hAnsi="Poppins" w:cs="Poppins"/>
          <w:sz w:val="20"/>
          <w:szCs w:val="20"/>
        </w:rPr>
      </w:pPr>
      <w:r w:rsidRPr="2AF92EA3">
        <w:rPr>
          <w:rFonts w:ascii="Poppins" w:hAnsi="Poppins" w:cs="Poppins"/>
          <w:b/>
          <w:bCs/>
          <w:sz w:val="20"/>
          <w:szCs w:val="20"/>
        </w:rPr>
        <w:t>Odissea di Passione Greca (Costa Deliziosa)</w:t>
      </w:r>
      <w:r>
        <w:br/>
      </w:r>
      <w:r w:rsidR="004215DC" w:rsidRPr="2AF92EA3">
        <w:rPr>
          <w:rFonts w:ascii="Poppins" w:hAnsi="Poppins" w:cs="Poppins"/>
          <w:sz w:val="20"/>
          <w:szCs w:val="20"/>
        </w:rPr>
        <w:t xml:space="preserve">Un itinerario </w:t>
      </w:r>
      <w:r w:rsidR="001C4259">
        <w:rPr>
          <w:rFonts w:ascii="Poppins" w:hAnsi="Poppins" w:cs="Poppins"/>
          <w:sz w:val="20"/>
          <w:szCs w:val="20"/>
        </w:rPr>
        <w:t>dalla suggestione onirica</w:t>
      </w:r>
      <w:r w:rsidR="004215DC" w:rsidRPr="2AF92EA3">
        <w:rPr>
          <w:rFonts w:ascii="Poppins" w:hAnsi="Poppins" w:cs="Poppins"/>
          <w:sz w:val="20"/>
          <w:szCs w:val="20"/>
        </w:rPr>
        <w:t xml:space="preserve"> che combina </w:t>
      </w:r>
      <w:r w:rsidR="00E403E5" w:rsidRPr="2AF92EA3">
        <w:rPr>
          <w:rFonts w:ascii="Poppins" w:hAnsi="Poppins" w:cs="Poppins"/>
          <w:sz w:val="20"/>
          <w:szCs w:val="20"/>
        </w:rPr>
        <w:t>l’esperienza a terra</w:t>
      </w:r>
      <w:r w:rsidR="004215DC" w:rsidRPr="2AF92EA3">
        <w:rPr>
          <w:rFonts w:ascii="Poppins" w:hAnsi="Poppins" w:cs="Poppins"/>
          <w:sz w:val="20"/>
          <w:szCs w:val="20"/>
        </w:rPr>
        <w:t xml:space="preserve"> 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>Skinny Dip di mezzanotte</w:t>
      </w:r>
      <w:r w:rsidR="004215DC" w:rsidRPr="2AF92EA3">
        <w:rPr>
          <w:rFonts w:ascii="Poppins" w:hAnsi="Poppins" w:cs="Poppins"/>
          <w:sz w:val="20"/>
          <w:szCs w:val="20"/>
        </w:rPr>
        <w:t xml:space="preserve"> 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>a Mykonos</w:t>
      </w:r>
      <w:r w:rsidR="004215DC" w:rsidRPr="2AF92EA3">
        <w:rPr>
          <w:rFonts w:ascii="Poppins" w:hAnsi="Poppins" w:cs="Poppins"/>
          <w:sz w:val="20"/>
          <w:szCs w:val="20"/>
        </w:rPr>
        <w:t xml:space="preserve">, </w:t>
      </w:r>
      <w:r w:rsidR="16EF28A6" w:rsidRPr="2AF92EA3">
        <w:rPr>
          <w:rFonts w:ascii="Poppins" w:hAnsi="Poppins" w:cs="Poppins"/>
          <w:sz w:val="20"/>
          <w:szCs w:val="20"/>
        </w:rPr>
        <w:t xml:space="preserve">l’indimenticabile destinazione sul mare </w:t>
      </w:r>
      <w:r w:rsidR="00DA2AB5" w:rsidRPr="00402331">
        <w:rPr>
          <w:rFonts w:ascii="Poppins" w:hAnsi="Poppins" w:cs="Poppins"/>
          <w:i/>
          <w:iCs/>
          <w:sz w:val="20"/>
          <w:szCs w:val="20"/>
        </w:rPr>
        <w:t>K</w:t>
      </w:r>
      <w:r w:rsidR="004215DC" w:rsidRPr="00402331">
        <w:rPr>
          <w:rFonts w:ascii="Poppins" w:hAnsi="Poppins" w:cs="Poppins"/>
          <w:i/>
          <w:iCs/>
          <w:sz w:val="20"/>
          <w:szCs w:val="20"/>
        </w:rPr>
        <w:t>iss Challenge al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 xml:space="preserve"> tramonto</w:t>
      </w:r>
      <w:r w:rsidR="004215DC" w:rsidRPr="2AF92EA3">
        <w:rPr>
          <w:rFonts w:ascii="Poppins" w:hAnsi="Poppins" w:cs="Poppins"/>
          <w:sz w:val="20"/>
          <w:szCs w:val="20"/>
        </w:rPr>
        <w:t xml:space="preserve"> </w:t>
      </w:r>
      <w:r w:rsidR="35551D97" w:rsidRPr="00DA2AB5">
        <w:rPr>
          <w:rFonts w:ascii="Poppins" w:hAnsi="Poppins" w:cs="Poppins"/>
          <w:i/>
          <w:iCs/>
          <w:sz w:val="20"/>
          <w:szCs w:val="20"/>
        </w:rPr>
        <w:t>davanti a Santorini</w:t>
      </w:r>
      <w:r w:rsidR="35551D97" w:rsidRPr="2AF92EA3">
        <w:rPr>
          <w:rFonts w:ascii="Poppins" w:hAnsi="Poppins" w:cs="Poppins"/>
          <w:sz w:val="20"/>
          <w:szCs w:val="20"/>
        </w:rPr>
        <w:t xml:space="preserve"> </w:t>
      </w:r>
      <w:r w:rsidR="004215DC" w:rsidRPr="2AF92EA3">
        <w:rPr>
          <w:rFonts w:ascii="Poppins" w:hAnsi="Poppins" w:cs="Poppins"/>
          <w:sz w:val="20"/>
          <w:szCs w:val="20"/>
        </w:rPr>
        <w:t xml:space="preserve">e, a bordo, </w:t>
      </w:r>
      <w:r w:rsidR="00D409ED" w:rsidRPr="2AF92EA3">
        <w:rPr>
          <w:rFonts w:ascii="Poppins" w:hAnsi="Poppins" w:cs="Poppins"/>
          <w:sz w:val="20"/>
          <w:szCs w:val="20"/>
        </w:rPr>
        <w:t>esperienze</w:t>
      </w:r>
      <w:r w:rsidR="00DF63DC" w:rsidRPr="2AF92EA3">
        <w:rPr>
          <w:rFonts w:ascii="Poppins" w:hAnsi="Poppins" w:cs="Poppins"/>
          <w:sz w:val="20"/>
          <w:szCs w:val="20"/>
        </w:rPr>
        <w:t xml:space="preserve"> </w:t>
      </w:r>
      <w:r w:rsidR="006F0B4F" w:rsidRPr="2AF92EA3">
        <w:rPr>
          <w:rFonts w:ascii="Poppins" w:hAnsi="Poppins" w:cs="Poppins"/>
          <w:sz w:val="20"/>
          <w:szCs w:val="20"/>
        </w:rPr>
        <w:t>“piccanti”</w:t>
      </w:r>
      <w:r w:rsidR="00000D79" w:rsidRPr="2AF92EA3">
        <w:rPr>
          <w:rFonts w:ascii="Poppins" w:hAnsi="Poppins" w:cs="Poppins"/>
          <w:sz w:val="20"/>
          <w:szCs w:val="20"/>
        </w:rPr>
        <w:t xml:space="preserve"> come la 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 xml:space="preserve">Cena Sensoriale bendati </w:t>
      </w:r>
      <w:r w:rsidR="001B389A" w:rsidRPr="2AF92EA3">
        <w:rPr>
          <w:rFonts w:ascii="Poppins" w:hAnsi="Poppins" w:cs="Poppins"/>
          <w:i/>
          <w:iCs/>
          <w:sz w:val="20"/>
          <w:szCs w:val="20"/>
        </w:rPr>
        <w:t>da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 xml:space="preserve"> </w:t>
      </w:r>
      <w:proofErr w:type="spellStart"/>
      <w:r w:rsidR="004215DC" w:rsidRPr="2AF92EA3">
        <w:rPr>
          <w:rFonts w:ascii="Poppins" w:hAnsi="Poppins" w:cs="Poppins"/>
          <w:i/>
          <w:iCs/>
          <w:sz w:val="20"/>
          <w:szCs w:val="20"/>
        </w:rPr>
        <w:t>Archipelago</w:t>
      </w:r>
      <w:proofErr w:type="spellEnd"/>
      <w:r w:rsidR="004215DC" w:rsidRPr="2AF92EA3">
        <w:rPr>
          <w:rFonts w:ascii="Poppins" w:hAnsi="Poppins" w:cs="Poppins"/>
          <w:sz w:val="20"/>
          <w:szCs w:val="20"/>
        </w:rPr>
        <w:t xml:space="preserve"> </w:t>
      </w:r>
      <w:r w:rsidR="00000D79" w:rsidRPr="2AF92EA3">
        <w:rPr>
          <w:rFonts w:ascii="Poppins" w:hAnsi="Poppins" w:cs="Poppins"/>
          <w:sz w:val="20"/>
          <w:szCs w:val="20"/>
        </w:rPr>
        <w:t xml:space="preserve">e </w:t>
      </w:r>
      <w:r w:rsidR="00C01814" w:rsidRPr="2AF92EA3">
        <w:rPr>
          <w:rFonts w:ascii="Poppins" w:hAnsi="Poppins" w:cs="Poppins"/>
          <w:sz w:val="20"/>
          <w:szCs w:val="20"/>
        </w:rPr>
        <w:t>la</w:t>
      </w:r>
      <w:r w:rsidR="004215DC" w:rsidRPr="2AF92EA3">
        <w:rPr>
          <w:rFonts w:ascii="Poppins" w:hAnsi="Poppins" w:cs="Poppins"/>
          <w:sz w:val="20"/>
          <w:szCs w:val="20"/>
        </w:rPr>
        <w:t xml:space="preserve"> </w:t>
      </w:r>
      <w:r w:rsidR="004215DC" w:rsidRPr="2AF92EA3">
        <w:rPr>
          <w:rFonts w:ascii="Poppins" w:hAnsi="Poppins" w:cs="Poppins"/>
          <w:i/>
          <w:iCs/>
          <w:sz w:val="20"/>
          <w:szCs w:val="20"/>
        </w:rPr>
        <w:t>Mani Senza Freni Masterclass</w:t>
      </w:r>
      <w:r w:rsidR="004215DC" w:rsidRPr="2AF92EA3">
        <w:rPr>
          <w:rFonts w:ascii="Poppins" w:hAnsi="Poppins" w:cs="Poppins"/>
          <w:sz w:val="20"/>
          <w:szCs w:val="20"/>
        </w:rPr>
        <w:t>.</w:t>
      </w:r>
    </w:p>
    <w:p w14:paraId="46C9F00B" w14:textId="154F3851" w:rsidR="2AF92EA3" w:rsidRDefault="2AF92EA3" w:rsidP="2AF92EA3">
      <w:pPr>
        <w:spacing w:after="0" w:line="240" w:lineRule="auto"/>
        <w:ind w:left="357"/>
        <w:rPr>
          <w:rFonts w:ascii="Poppins" w:hAnsi="Poppins" w:cs="Poppins"/>
          <w:sz w:val="20"/>
          <w:szCs w:val="20"/>
        </w:rPr>
      </w:pPr>
    </w:p>
    <w:p w14:paraId="08E86655" w14:textId="77777777" w:rsidR="00DA2AB5" w:rsidRDefault="00DA2AB5" w:rsidP="5A86B022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7AFC094" w14:textId="77777777" w:rsidR="00402331" w:rsidRDefault="00402331" w:rsidP="5A86B022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4F66854" w14:textId="73077AFE" w:rsidR="00D37FCE" w:rsidRDefault="00BA6B9F" w:rsidP="5A86B022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2AF92EA3">
        <w:rPr>
          <w:rFonts w:ascii="Poppins" w:hAnsi="Poppins" w:cs="Poppins"/>
          <w:b/>
          <w:bCs/>
          <w:sz w:val="20"/>
          <w:szCs w:val="20"/>
        </w:rPr>
        <w:lastRenderedPageBreak/>
        <w:t xml:space="preserve">Tutto </w:t>
      </w:r>
      <w:r w:rsidR="006A5BA6">
        <w:rPr>
          <w:rFonts w:ascii="Poppins" w:hAnsi="Poppins" w:cs="Poppins"/>
          <w:b/>
          <w:bCs/>
          <w:sz w:val="20"/>
          <w:szCs w:val="20"/>
        </w:rPr>
        <w:t>in un solo giorno:</w:t>
      </w:r>
      <w:r w:rsidRPr="2AF92EA3">
        <w:rPr>
          <w:rFonts w:ascii="Poppins" w:hAnsi="Poppins" w:cs="Poppins"/>
          <w:b/>
          <w:bCs/>
          <w:sz w:val="20"/>
          <w:szCs w:val="20"/>
        </w:rPr>
        <w:t xml:space="preserve"> il 1° aprile </w:t>
      </w:r>
    </w:p>
    <w:p w14:paraId="01BD08DB" w14:textId="0B1A899D" w:rsidR="00697F30" w:rsidRDefault="00181326" w:rsidP="00697F30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181326">
        <w:rPr>
          <w:rFonts w:ascii="Poppins" w:hAnsi="Poppins" w:cs="Poppins"/>
          <w:sz w:val="20"/>
          <w:szCs w:val="20"/>
        </w:rPr>
        <w:t xml:space="preserve">La </w:t>
      </w:r>
      <w:proofErr w:type="spellStart"/>
      <w:r w:rsidRPr="00181326">
        <w:rPr>
          <w:rFonts w:ascii="Poppins" w:hAnsi="Poppins" w:cs="Poppins"/>
          <w:sz w:val="20"/>
          <w:szCs w:val="20"/>
        </w:rPr>
        <w:t>Temptation</w:t>
      </w:r>
      <w:proofErr w:type="spellEnd"/>
      <w:r w:rsidRPr="00181326">
        <w:rPr>
          <w:rFonts w:ascii="Poppins" w:hAnsi="Poppins" w:cs="Poppins"/>
          <w:sz w:val="20"/>
          <w:szCs w:val="20"/>
        </w:rPr>
        <w:t xml:space="preserve"> Cruise prende vita per un solo giorno all’interno di un </w:t>
      </w:r>
      <w:r w:rsidRPr="00181326">
        <w:rPr>
          <w:rFonts w:ascii="Poppins" w:hAnsi="Poppins" w:cs="Poppins"/>
          <w:b/>
          <w:bCs/>
          <w:sz w:val="20"/>
          <w:szCs w:val="20"/>
        </w:rPr>
        <w:t>ecosistema digitale integrato</w:t>
      </w:r>
      <w:r w:rsidRPr="00181326">
        <w:rPr>
          <w:rFonts w:ascii="Poppins" w:hAnsi="Poppins" w:cs="Poppins"/>
          <w:sz w:val="20"/>
          <w:szCs w:val="20"/>
        </w:rPr>
        <w:t>, progettato per offrire un’</w:t>
      </w:r>
      <w:r w:rsidRPr="00181326">
        <w:rPr>
          <w:rFonts w:ascii="Poppins" w:hAnsi="Poppins" w:cs="Poppins"/>
          <w:b/>
          <w:bCs/>
          <w:sz w:val="20"/>
          <w:szCs w:val="20"/>
        </w:rPr>
        <w:t xml:space="preserve">esperienza full </w:t>
      </w:r>
      <w:proofErr w:type="spellStart"/>
      <w:r w:rsidRPr="00181326">
        <w:rPr>
          <w:rFonts w:ascii="Poppins" w:hAnsi="Poppins" w:cs="Poppins"/>
          <w:b/>
          <w:bCs/>
          <w:sz w:val="20"/>
          <w:szCs w:val="20"/>
        </w:rPr>
        <w:t>funnel</w:t>
      </w:r>
      <w:proofErr w:type="spellEnd"/>
      <w:r w:rsidRPr="00181326">
        <w:rPr>
          <w:rFonts w:ascii="Poppins" w:hAnsi="Poppins" w:cs="Poppins"/>
          <w:b/>
          <w:bCs/>
          <w:sz w:val="20"/>
          <w:szCs w:val="20"/>
        </w:rPr>
        <w:t xml:space="preserve"> completamente </w:t>
      </w:r>
      <w:proofErr w:type="spellStart"/>
      <w:r w:rsidRPr="00181326">
        <w:rPr>
          <w:rFonts w:ascii="Poppins" w:hAnsi="Poppins" w:cs="Poppins"/>
          <w:b/>
          <w:bCs/>
          <w:sz w:val="20"/>
          <w:szCs w:val="20"/>
        </w:rPr>
        <w:t>seamless</w:t>
      </w:r>
      <w:proofErr w:type="spellEnd"/>
      <w:r w:rsidRPr="00181326">
        <w:rPr>
          <w:rFonts w:ascii="Poppins" w:hAnsi="Poppins" w:cs="Poppins"/>
          <w:sz w:val="20"/>
          <w:szCs w:val="20"/>
        </w:rPr>
        <w:t xml:space="preserve">. La campagna coinvolge gli utenti attraverso i canali social di Meta, </w:t>
      </w:r>
      <w:hyperlink r:id="rId10" w:history="1">
        <w:r w:rsidRPr="00181326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Instagram</w:t>
        </w:r>
      </w:hyperlink>
      <w:r w:rsidR="002105C0">
        <w:rPr>
          <w:rFonts w:ascii="Poppins" w:hAnsi="Poppins" w:cs="Poppins"/>
          <w:sz w:val="20"/>
          <w:szCs w:val="20"/>
        </w:rPr>
        <w:t xml:space="preserve">, </w:t>
      </w:r>
      <w:hyperlink r:id="rId11" w:history="1">
        <w:r w:rsidRPr="00181326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TikTok</w:t>
        </w:r>
      </w:hyperlink>
      <w:r w:rsidR="002105C0">
        <w:rPr>
          <w:rFonts w:ascii="Poppins" w:hAnsi="Poppins" w:cs="Poppins"/>
          <w:sz w:val="20"/>
          <w:szCs w:val="20"/>
        </w:rPr>
        <w:t xml:space="preserve"> e </w:t>
      </w:r>
      <w:hyperlink r:id="rId12" w:history="1">
        <w:r w:rsidR="002105C0" w:rsidRPr="00F96543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YouTube</w:t>
        </w:r>
      </w:hyperlink>
      <w:r w:rsidR="002105C0" w:rsidRPr="00F96543">
        <w:rPr>
          <w:rFonts w:ascii="Poppins" w:hAnsi="Poppins" w:cs="Poppins"/>
          <w:b/>
          <w:bCs/>
          <w:sz w:val="20"/>
          <w:szCs w:val="20"/>
        </w:rPr>
        <w:t>,</w:t>
      </w:r>
      <w:r w:rsidRPr="00181326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81326">
        <w:rPr>
          <w:rFonts w:ascii="Poppins" w:hAnsi="Poppins" w:cs="Poppins"/>
          <w:sz w:val="20"/>
          <w:szCs w:val="20"/>
        </w:rPr>
        <w:t xml:space="preserve">insieme a una </w:t>
      </w:r>
      <w:hyperlink r:id="rId13" w:history="1">
        <w:r w:rsidRPr="00181326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landing page</w:t>
        </w:r>
      </w:hyperlink>
      <w:r w:rsidRPr="00181326">
        <w:rPr>
          <w:rFonts w:ascii="Poppins" w:hAnsi="Poppins" w:cs="Poppins"/>
          <w:sz w:val="20"/>
          <w:szCs w:val="20"/>
        </w:rPr>
        <w:t xml:space="preserve"> dedicata, trasformando ogni </w:t>
      </w:r>
      <w:proofErr w:type="spellStart"/>
      <w:r w:rsidRPr="00181326">
        <w:rPr>
          <w:rFonts w:ascii="Poppins" w:hAnsi="Poppins" w:cs="Poppins"/>
          <w:sz w:val="20"/>
          <w:szCs w:val="20"/>
        </w:rPr>
        <w:t>touchpoint</w:t>
      </w:r>
      <w:proofErr w:type="spellEnd"/>
      <w:r w:rsidRPr="00181326">
        <w:rPr>
          <w:rFonts w:ascii="Poppins" w:hAnsi="Poppins" w:cs="Poppins"/>
          <w:sz w:val="20"/>
          <w:szCs w:val="20"/>
        </w:rPr>
        <w:t xml:space="preserve"> in un passaggio fluido dello stesso percorso. Gli utenti sono invitati a “lasciarsi tentare” entrando in un’esperienza immersiva che li guida in modo coerente e continuativo fino allo svelamento finale del 2 aprile.</w:t>
      </w:r>
      <w:r w:rsidR="00697F30">
        <w:rPr>
          <w:rFonts w:ascii="Poppins" w:hAnsi="Poppins" w:cs="Poppins"/>
          <w:sz w:val="20"/>
          <w:szCs w:val="20"/>
        </w:rPr>
        <w:t xml:space="preserve"> </w:t>
      </w:r>
      <w:r w:rsidR="00697F30" w:rsidRPr="2AF92EA3">
        <w:rPr>
          <w:rFonts w:ascii="Poppins" w:hAnsi="Poppins" w:cs="Poppins"/>
          <w:sz w:val="20"/>
          <w:szCs w:val="20"/>
        </w:rPr>
        <w:t>Ed è qui che arriva il twist: dietro lo scherzo, Costa premia chi ha partecipato con un incentivo reale all’acquisto di una crociera.</w:t>
      </w:r>
    </w:p>
    <w:p w14:paraId="514C44F6" w14:textId="67031483" w:rsidR="5A86B022" w:rsidRDefault="5A86B022" w:rsidP="5A86B022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664507D1" w14:textId="765C5F47" w:rsidR="000E7AED" w:rsidRPr="00D37FCE" w:rsidRDefault="000E7AED" w:rsidP="00D37FCE">
      <w:pPr>
        <w:spacing w:after="0"/>
        <w:jc w:val="both"/>
      </w:pPr>
      <w:r w:rsidRPr="000E7AED">
        <w:rPr>
          <w:rFonts w:ascii="Poppins" w:hAnsi="Poppins" w:cs="Poppins"/>
          <w:b/>
          <w:bCs/>
          <w:sz w:val="20"/>
          <w:szCs w:val="20"/>
        </w:rPr>
        <w:t>Il punto non è la tentazione. È la destinazione.</w:t>
      </w:r>
    </w:p>
    <w:p w14:paraId="244BB1EB" w14:textId="7FA7DFE3" w:rsidR="000E7AED" w:rsidRPr="00D37FCE" w:rsidRDefault="000E7AED" w:rsidP="00D37FCE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0E7AED">
        <w:rPr>
          <w:rFonts w:ascii="Poppins" w:hAnsi="Poppins" w:cs="Poppins"/>
          <w:sz w:val="20"/>
          <w:szCs w:val="20"/>
        </w:rPr>
        <w:t>Se queste crociere non esistono davvero, le emozioni sì.</w:t>
      </w:r>
      <w:r w:rsidR="56F6B008" w:rsidRPr="0FD2F4EC">
        <w:rPr>
          <w:rFonts w:ascii="Poppins" w:hAnsi="Poppins" w:cs="Poppins"/>
          <w:sz w:val="20"/>
          <w:szCs w:val="20"/>
        </w:rPr>
        <w:t xml:space="preserve"> </w:t>
      </w:r>
      <w:r w:rsidRPr="000E7AED">
        <w:rPr>
          <w:rFonts w:ascii="Poppins" w:hAnsi="Poppins" w:cs="Poppins"/>
          <w:sz w:val="20"/>
          <w:szCs w:val="20"/>
        </w:rPr>
        <w:t>E le rotte reali di Costa anche.</w:t>
      </w:r>
    </w:p>
    <w:p w14:paraId="1939B558" w14:textId="7D1E16E1" w:rsidR="00BA6B9F" w:rsidRPr="000E7AED" w:rsidRDefault="00BA6B9F" w:rsidP="00BA6B9F">
      <w:pPr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****</w:t>
      </w:r>
    </w:p>
    <w:p w14:paraId="59FBFABF" w14:textId="02DE4CBB" w:rsidR="00BA6B9F" w:rsidRPr="00BA6B9F" w:rsidRDefault="00BA6B9F" w:rsidP="00BA6B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A6B9F">
        <w:rPr>
          <w:rStyle w:val="normaltextrun"/>
          <w:rFonts w:ascii="Poppins" w:eastAsiaTheme="majorEastAsia" w:hAnsi="Poppins" w:cs="Poppins"/>
          <w:i/>
          <w:iCs/>
          <w:sz w:val="16"/>
          <w:szCs w:val="16"/>
          <w:u w:val="single"/>
        </w:rPr>
        <w:t>Per Ulteriori Informazioni:</w:t>
      </w:r>
      <w:r w:rsidRPr="00BA6B9F">
        <w:rPr>
          <w:rStyle w:val="normaltextrun"/>
          <w:rFonts w:eastAsiaTheme="majorEastAsia"/>
          <w:i/>
          <w:iCs/>
          <w:sz w:val="16"/>
          <w:szCs w:val="16"/>
          <w:u w:val="single"/>
        </w:rPr>
        <w:t> </w:t>
      </w:r>
      <w:r w:rsidRPr="00BA6B9F">
        <w:rPr>
          <w:rStyle w:val="normaltextrun"/>
          <w:rFonts w:eastAsiaTheme="majorEastAsia"/>
          <w:sz w:val="16"/>
          <w:szCs w:val="16"/>
        </w:rPr>
        <w:t>  </w:t>
      </w:r>
      <w:r w:rsidRPr="00BA6B9F">
        <w:rPr>
          <w:rStyle w:val="eop"/>
          <w:rFonts w:ascii="Poppins" w:eastAsiaTheme="majorEastAsia" w:hAnsi="Poppins" w:cs="Poppins"/>
          <w:sz w:val="16"/>
          <w:szCs w:val="16"/>
        </w:rPr>
        <w:t> </w:t>
      </w:r>
    </w:p>
    <w:p w14:paraId="32CF58B7" w14:textId="77777777" w:rsidR="00BA6B9F" w:rsidRPr="00BA6B9F" w:rsidRDefault="00BA6B9F" w:rsidP="00BA6B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Costa Crociere Press Office</w:t>
      </w:r>
      <w:r w:rsidRPr="00BA6B9F">
        <w:rPr>
          <w:rStyle w:val="normaltextrun"/>
          <w:rFonts w:eastAsiaTheme="majorEastAsia"/>
          <w:sz w:val="16"/>
          <w:szCs w:val="16"/>
        </w:rPr>
        <w:t>      </w:t>
      </w:r>
      <w:r w:rsidRPr="00BA6B9F">
        <w:rPr>
          <w:rStyle w:val="eop"/>
          <w:rFonts w:ascii="Poppins" w:eastAsiaTheme="majorEastAsia" w:hAnsi="Poppins" w:cs="Poppins"/>
          <w:sz w:val="16"/>
          <w:szCs w:val="16"/>
        </w:rPr>
        <w:t> </w:t>
      </w:r>
    </w:p>
    <w:p w14:paraId="578B35ED" w14:textId="16605E43" w:rsidR="00BA6B9F" w:rsidRPr="00BA6B9F" w:rsidRDefault="00BA6B9F" w:rsidP="2AF92E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2AF92EA3">
        <w:rPr>
          <w:rStyle w:val="normaltextrun"/>
          <w:rFonts w:ascii="Poppins" w:eastAsiaTheme="majorEastAsia" w:hAnsi="Poppins" w:cs="Poppins"/>
          <w:sz w:val="16"/>
          <w:szCs w:val="16"/>
          <w:lang w:val="en-US"/>
        </w:rPr>
        <w:t xml:space="preserve">Vanessa Saverino, Head of Media Relations | +39 340 8665308 </w:t>
      </w:r>
      <w:hyperlink r:id="rId14">
        <w:r w:rsidRPr="2AF92EA3">
          <w:rPr>
            <w:rStyle w:val="normaltextrun"/>
            <w:rFonts w:ascii="Poppins" w:eastAsiaTheme="majorEastAsia" w:hAnsi="Poppins" w:cs="Poppins"/>
            <w:color w:val="0563C1"/>
            <w:sz w:val="16"/>
            <w:szCs w:val="16"/>
            <w:u w:val="single"/>
            <w:lang w:val="en-US"/>
          </w:rPr>
          <w:t>costapressoffice@costa.it</w:t>
        </w:r>
      </w:hyperlink>
      <w:r w:rsidRPr="2AF92EA3">
        <w:rPr>
          <w:rStyle w:val="normaltextrun"/>
          <w:rFonts w:ascii="Poppins" w:eastAsiaTheme="majorEastAsia" w:hAnsi="Poppins" w:cs="Poppins"/>
          <w:sz w:val="16"/>
          <w:szCs w:val="16"/>
          <w:lang w:val="en-US"/>
        </w:rPr>
        <w:t> | </w:t>
      </w:r>
      <w:hyperlink r:id="rId15">
        <w:r w:rsidRPr="2AF92EA3">
          <w:rPr>
            <w:rStyle w:val="normaltextrun"/>
            <w:rFonts w:ascii="Poppins" w:eastAsiaTheme="majorEastAsia" w:hAnsi="Poppins" w:cs="Poppins"/>
            <w:color w:val="467886"/>
            <w:sz w:val="16"/>
            <w:szCs w:val="16"/>
            <w:u w:val="single"/>
            <w:lang w:val="en-US"/>
          </w:rPr>
          <w:t>www.costapresscenter.com</w:t>
        </w:r>
      </w:hyperlink>
      <w:r w:rsidRPr="2AF92EA3">
        <w:rPr>
          <w:rStyle w:val="normaltextrun"/>
          <w:rFonts w:eastAsiaTheme="majorEastAsia"/>
          <w:sz w:val="16"/>
          <w:szCs w:val="16"/>
          <w:lang w:val="en-US"/>
        </w:rPr>
        <w:t>  </w:t>
      </w:r>
      <w:r w:rsidRPr="2AF92EA3">
        <w:rPr>
          <w:rStyle w:val="eop"/>
          <w:rFonts w:ascii="Poppins" w:eastAsiaTheme="majorEastAsia" w:hAnsi="Poppins" w:cs="Poppins"/>
          <w:sz w:val="16"/>
          <w:szCs w:val="16"/>
          <w:lang w:val="en-US"/>
        </w:rPr>
        <w:t> </w:t>
      </w:r>
    </w:p>
    <w:p w14:paraId="12A0AFF3" w14:textId="77777777" w:rsidR="00BA6B9F" w:rsidRPr="00BA6B9F" w:rsidRDefault="00BA6B9F" w:rsidP="00BA6B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BA6B9F">
        <w:rPr>
          <w:rStyle w:val="eop"/>
          <w:rFonts w:ascii="Poppins" w:eastAsiaTheme="majorEastAsia" w:hAnsi="Poppins" w:cs="Poppins"/>
          <w:sz w:val="16"/>
          <w:szCs w:val="16"/>
          <w:lang w:val="en-US"/>
        </w:rPr>
        <w:t> </w:t>
      </w:r>
    </w:p>
    <w:p w14:paraId="172961D7" w14:textId="4FCEB66D" w:rsidR="00A12896" w:rsidRPr="000E7AED" w:rsidRDefault="00BA6B9F" w:rsidP="00BA6B9F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MSL</w:t>
      </w:r>
      <w:r w:rsidRPr="00BA6B9F">
        <w:rPr>
          <w:rStyle w:val="normaltextrun"/>
          <w:rFonts w:eastAsiaTheme="majorEastAsia"/>
          <w:sz w:val="16"/>
          <w:szCs w:val="16"/>
        </w:rPr>
        <w:t>  </w:t>
      </w:r>
      <w:r w:rsidRPr="00BA6B9F">
        <w:rPr>
          <w:rStyle w:val="scxw133235882"/>
          <w:rFonts w:ascii="Poppins" w:eastAsiaTheme="majorEastAsia" w:hAnsi="Poppins" w:cs="Poppins"/>
          <w:sz w:val="16"/>
          <w:szCs w:val="16"/>
        </w:rPr>
        <w:t> </w:t>
      </w:r>
      <w:r w:rsidRPr="00BA6B9F">
        <w:rPr>
          <w:rFonts w:ascii="Poppins" w:hAnsi="Poppins" w:cs="Poppins"/>
          <w:sz w:val="16"/>
          <w:szCs w:val="16"/>
        </w:rPr>
        <w:br/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Alessia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Carlozzo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| +393480021451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|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hyperlink r:id="rId16" w:tgtFrame="_blank" w:history="1">
        <w:r w:rsidRPr="00BA6B9F">
          <w:rPr>
            <w:rStyle w:val="normaltextrun"/>
            <w:rFonts w:ascii="Poppins" w:eastAsiaTheme="majorEastAsia" w:hAnsi="Poppins" w:cs="Poppins"/>
            <w:color w:val="0000FF"/>
            <w:sz w:val="16"/>
            <w:szCs w:val="16"/>
          </w:rPr>
          <w:t>alessia.carlozzo@mslgroup.com</w:t>
        </w:r>
      </w:hyperlink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 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scxw133235882"/>
          <w:rFonts w:ascii="Poppins" w:eastAsiaTheme="majorEastAsia" w:hAnsi="Poppins" w:cs="Poppins"/>
          <w:sz w:val="16"/>
          <w:szCs w:val="16"/>
        </w:rPr>
        <w:t> </w:t>
      </w:r>
      <w:r w:rsidRPr="00BA6B9F">
        <w:rPr>
          <w:rFonts w:ascii="Poppins" w:hAnsi="Poppins" w:cs="Poppins"/>
          <w:sz w:val="16"/>
          <w:szCs w:val="16"/>
        </w:rPr>
        <w:br/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Beatrice Cozzi |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+393932883900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r w:rsidRPr="00BA6B9F">
        <w:rPr>
          <w:rStyle w:val="normaltextrun"/>
          <w:rFonts w:ascii="Poppins" w:eastAsiaTheme="majorEastAsia" w:hAnsi="Poppins" w:cs="Poppins"/>
          <w:sz w:val="16"/>
          <w:szCs w:val="16"/>
        </w:rPr>
        <w:t>|</w:t>
      </w:r>
      <w:r w:rsidRPr="00BA6B9F">
        <w:rPr>
          <w:rStyle w:val="normaltextrun"/>
          <w:rFonts w:eastAsiaTheme="majorEastAsia"/>
          <w:sz w:val="16"/>
          <w:szCs w:val="16"/>
        </w:rPr>
        <w:t> </w:t>
      </w:r>
      <w:hyperlink r:id="rId17" w:tgtFrame="_blank" w:history="1">
        <w:r w:rsidRPr="00BA6B9F">
          <w:rPr>
            <w:rStyle w:val="normaltextrun"/>
            <w:rFonts w:ascii="Poppins" w:eastAsiaTheme="majorEastAsia" w:hAnsi="Poppins" w:cs="Poppins"/>
            <w:color w:val="0000FF"/>
            <w:sz w:val="16"/>
            <w:szCs w:val="16"/>
          </w:rPr>
          <w:t>beatrice.cozzi@mslgroup.com</w:t>
        </w:r>
      </w:hyperlink>
      <w:r w:rsidRPr="00BA6B9F">
        <w:rPr>
          <w:rStyle w:val="normaltextrun"/>
          <w:rFonts w:eastAsiaTheme="majorEastAsia"/>
          <w:sz w:val="16"/>
          <w:szCs w:val="16"/>
        </w:rPr>
        <w:t>  </w:t>
      </w:r>
      <w:r w:rsidRPr="00BA6B9F">
        <w:rPr>
          <w:rStyle w:val="eop"/>
          <w:rFonts w:ascii="Poppins" w:eastAsiaTheme="majorEastAsia" w:hAnsi="Poppins" w:cs="Poppins"/>
          <w:sz w:val="16"/>
          <w:szCs w:val="16"/>
        </w:rPr>
        <w:t> </w:t>
      </w:r>
    </w:p>
    <w:sectPr w:rsidR="00A12896" w:rsidRPr="000E7AED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14FE" w14:textId="77777777" w:rsidR="00156D6F" w:rsidRDefault="00156D6F" w:rsidP="000E7AED">
      <w:pPr>
        <w:spacing w:after="0" w:line="240" w:lineRule="auto"/>
      </w:pPr>
      <w:r>
        <w:separator/>
      </w:r>
    </w:p>
  </w:endnote>
  <w:endnote w:type="continuationSeparator" w:id="0">
    <w:p w14:paraId="53BF80F7" w14:textId="77777777" w:rsidR="00156D6F" w:rsidRDefault="00156D6F" w:rsidP="000E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EC5B" w14:textId="77777777" w:rsidR="00156D6F" w:rsidRDefault="00156D6F" w:rsidP="000E7AED">
      <w:pPr>
        <w:spacing w:after="0" w:line="240" w:lineRule="auto"/>
      </w:pPr>
      <w:r>
        <w:separator/>
      </w:r>
    </w:p>
  </w:footnote>
  <w:footnote w:type="continuationSeparator" w:id="0">
    <w:p w14:paraId="7CE2EAAE" w14:textId="77777777" w:rsidR="00156D6F" w:rsidRDefault="00156D6F" w:rsidP="000E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D6D1" w14:textId="705DBAE6" w:rsidR="000E7AED" w:rsidRDefault="00381147" w:rsidP="000E7AED">
    <w:pPr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8587BD3" wp14:editId="06AE86B7">
          <wp:simplePos x="0" y="0"/>
          <wp:positionH relativeFrom="margin">
            <wp:posOffset>2548890</wp:posOffset>
          </wp:positionH>
          <wp:positionV relativeFrom="paragraph">
            <wp:posOffset>-280670</wp:posOffset>
          </wp:positionV>
          <wp:extent cx="971550" cy="723900"/>
          <wp:effectExtent l="0" t="0" r="0" b="0"/>
          <wp:wrapSquare wrapText="bothSides"/>
          <wp:docPr id="787308860" name="Immagine 1">
            <a:extLst xmlns:a="http://schemas.openxmlformats.org/drawingml/2006/main">
              <a:ext uri="{FF2B5EF4-FFF2-40B4-BE49-F238E27FC236}">
                <a16:creationId xmlns:a16="http://schemas.microsoft.com/office/drawing/2014/main" id="{6893C409-5CDC-4AC7-8454-6BAA73FB78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3ABE74" w14:textId="77777777" w:rsidR="000E7AED" w:rsidRDefault="000E7AED" w:rsidP="000E7AED">
    <w:pPr>
      <w:jc w:val="center"/>
    </w:pPr>
  </w:p>
  <w:p w14:paraId="147B2657" w14:textId="060B08D0" w:rsidR="000E7AED" w:rsidRDefault="000E7AED" w:rsidP="000E7AE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502"/>
    <w:multiLevelType w:val="multilevel"/>
    <w:tmpl w:val="8E98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C5013"/>
    <w:multiLevelType w:val="multilevel"/>
    <w:tmpl w:val="7086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0306">
    <w:abstractNumId w:val="0"/>
  </w:num>
  <w:num w:numId="2" w16cid:durableId="33666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ED"/>
    <w:rsid w:val="00000D79"/>
    <w:rsid w:val="0000638E"/>
    <w:rsid w:val="00013FF6"/>
    <w:rsid w:val="00017A45"/>
    <w:rsid w:val="00026E77"/>
    <w:rsid w:val="00033E3A"/>
    <w:rsid w:val="0004322D"/>
    <w:rsid w:val="00044E2F"/>
    <w:rsid w:val="00051473"/>
    <w:rsid w:val="00074E94"/>
    <w:rsid w:val="00086872"/>
    <w:rsid w:val="000B0C43"/>
    <w:rsid w:val="000D4014"/>
    <w:rsid w:val="000E7AED"/>
    <w:rsid w:val="00122A5D"/>
    <w:rsid w:val="0015593B"/>
    <w:rsid w:val="00156D6F"/>
    <w:rsid w:val="00156D75"/>
    <w:rsid w:val="00156DC6"/>
    <w:rsid w:val="00181326"/>
    <w:rsid w:val="00181AFF"/>
    <w:rsid w:val="0019317F"/>
    <w:rsid w:val="001B389A"/>
    <w:rsid w:val="001B642E"/>
    <w:rsid w:val="001C4259"/>
    <w:rsid w:val="001C4587"/>
    <w:rsid w:val="001C71D4"/>
    <w:rsid w:val="001E3535"/>
    <w:rsid w:val="001F0D60"/>
    <w:rsid w:val="001F5D1D"/>
    <w:rsid w:val="002040BA"/>
    <w:rsid w:val="002105C0"/>
    <w:rsid w:val="00211184"/>
    <w:rsid w:val="00211D79"/>
    <w:rsid w:val="00214073"/>
    <w:rsid w:val="00214686"/>
    <w:rsid w:val="0023739C"/>
    <w:rsid w:val="002377D5"/>
    <w:rsid w:val="0026116A"/>
    <w:rsid w:val="0027377F"/>
    <w:rsid w:val="00276BF5"/>
    <w:rsid w:val="00286F82"/>
    <w:rsid w:val="00294D73"/>
    <w:rsid w:val="002A64A8"/>
    <w:rsid w:val="002A792E"/>
    <w:rsid w:val="002A7977"/>
    <w:rsid w:val="002B6EDD"/>
    <w:rsid w:val="002E0CE6"/>
    <w:rsid w:val="003116D1"/>
    <w:rsid w:val="003204E2"/>
    <w:rsid w:val="00333652"/>
    <w:rsid w:val="003349A9"/>
    <w:rsid w:val="00340018"/>
    <w:rsid w:val="0035422A"/>
    <w:rsid w:val="003653CC"/>
    <w:rsid w:val="00365A16"/>
    <w:rsid w:val="003662FB"/>
    <w:rsid w:val="00381147"/>
    <w:rsid w:val="00386D9E"/>
    <w:rsid w:val="00390961"/>
    <w:rsid w:val="003948A2"/>
    <w:rsid w:val="003D0405"/>
    <w:rsid w:val="003D1D70"/>
    <w:rsid w:val="00402331"/>
    <w:rsid w:val="00413C8D"/>
    <w:rsid w:val="00416EDF"/>
    <w:rsid w:val="004215DC"/>
    <w:rsid w:val="004248AD"/>
    <w:rsid w:val="004307A6"/>
    <w:rsid w:val="00432671"/>
    <w:rsid w:val="00452E21"/>
    <w:rsid w:val="00454BF7"/>
    <w:rsid w:val="00455933"/>
    <w:rsid w:val="004616B0"/>
    <w:rsid w:val="00462BAE"/>
    <w:rsid w:val="004670DE"/>
    <w:rsid w:val="00467183"/>
    <w:rsid w:val="00474A72"/>
    <w:rsid w:val="00491F24"/>
    <w:rsid w:val="004920B8"/>
    <w:rsid w:val="004C6AC7"/>
    <w:rsid w:val="004D4371"/>
    <w:rsid w:val="004F0CD7"/>
    <w:rsid w:val="004F56D6"/>
    <w:rsid w:val="004F7C63"/>
    <w:rsid w:val="00512482"/>
    <w:rsid w:val="005226BA"/>
    <w:rsid w:val="00524133"/>
    <w:rsid w:val="00526D2B"/>
    <w:rsid w:val="00531D62"/>
    <w:rsid w:val="00542E0D"/>
    <w:rsid w:val="00543D47"/>
    <w:rsid w:val="0054688B"/>
    <w:rsid w:val="005528D5"/>
    <w:rsid w:val="005763D9"/>
    <w:rsid w:val="00586808"/>
    <w:rsid w:val="00596FBA"/>
    <w:rsid w:val="005976BA"/>
    <w:rsid w:val="005A14D5"/>
    <w:rsid w:val="005B4A29"/>
    <w:rsid w:val="005C4276"/>
    <w:rsid w:val="005C6F75"/>
    <w:rsid w:val="005C7354"/>
    <w:rsid w:val="005D3E48"/>
    <w:rsid w:val="005D7D39"/>
    <w:rsid w:val="005F3439"/>
    <w:rsid w:val="00600008"/>
    <w:rsid w:val="00616A73"/>
    <w:rsid w:val="00653706"/>
    <w:rsid w:val="00654639"/>
    <w:rsid w:val="00681FA7"/>
    <w:rsid w:val="006845EB"/>
    <w:rsid w:val="00686782"/>
    <w:rsid w:val="006903D5"/>
    <w:rsid w:val="0069200D"/>
    <w:rsid w:val="00697F30"/>
    <w:rsid w:val="006A0C0E"/>
    <w:rsid w:val="006A5BA6"/>
    <w:rsid w:val="006B4E01"/>
    <w:rsid w:val="006C49B0"/>
    <w:rsid w:val="006C64F6"/>
    <w:rsid w:val="006D24E3"/>
    <w:rsid w:val="006D7916"/>
    <w:rsid w:val="006F0B4F"/>
    <w:rsid w:val="006F3926"/>
    <w:rsid w:val="0071031B"/>
    <w:rsid w:val="00713B7F"/>
    <w:rsid w:val="00717809"/>
    <w:rsid w:val="00772505"/>
    <w:rsid w:val="00784861"/>
    <w:rsid w:val="007946D3"/>
    <w:rsid w:val="0079677D"/>
    <w:rsid w:val="007A1AD6"/>
    <w:rsid w:val="007D7AD7"/>
    <w:rsid w:val="007F5365"/>
    <w:rsid w:val="007F6903"/>
    <w:rsid w:val="007F711A"/>
    <w:rsid w:val="008013A4"/>
    <w:rsid w:val="00815675"/>
    <w:rsid w:val="00820FEF"/>
    <w:rsid w:val="00830A44"/>
    <w:rsid w:val="00861716"/>
    <w:rsid w:val="00862E36"/>
    <w:rsid w:val="00866956"/>
    <w:rsid w:val="00880767"/>
    <w:rsid w:val="00884203"/>
    <w:rsid w:val="00890BDB"/>
    <w:rsid w:val="00894092"/>
    <w:rsid w:val="008B091C"/>
    <w:rsid w:val="008D40E8"/>
    <w:rsid w:val="009160E5"/>
    <w:rsid w:val="00924CED"/>
    <w:rsid w:val="00942165"/>
    <w:rsid w:val="009476A9"/>
    <w:rsid w:val="00966893"/>
    <w:rsid w:val="009725D1"/>
    <w:rsid w:val="00993EE2"/>
    <w:rsid w:val="00994D65"/>
    <w:rsid w:val="009A4560"/>
    <w:rsid w:val="009A594D"/>
    <w:rsid w:val="009A6CBA"/>
    <w:rsid w:val="009B6303"/>
    <w:rsid w:val="009B6CC7"/>
    <w:rsid w:val="009C1F28"/>
    <w:rsid w:val="009C5117"/>
    <w:rsid w:val="009C729B"/>
    <w:rsid w:val="009E4E75"/>
    <w:rsid w:val="009E7534"/>
    <w:rsid w:val="00A005A6"/>
    <w:rsid w:val="00A0272E"/>
    <w:rsid w:val="00A12896"/>
    <w:rsid w:val="00A201C5"/>
    <w:rsid w:val="00A30D61"/>
    <w:rsid w:val="00A33EAD"/>
    <w:rsid w:val="00A51D9A"/>
    <w:rsid w:val="00A60A35"/>
    <w:rsid w:val="00A70A72"/>
    <w:rsid w:val="00A8146D"/>
    <w:rsid w:val="00A97AB5"/>
    <w:rsid w:val="00AA5548"/>
    <w:rsid w:val="00AA654E"/>
    <w:rsid w:val="00AB1D7E"/>
    <w:rsid w:val="00AE34AB"/>
    <w:rsid w:val="00AF387B"/>
    <w:rsid w:val="00B03FBC"/>
    <w:rsid w:val="00B051C3"/>
    <w:rsid w:val="00B144B6"/>
    <w:rsid w:val="00B278C1"/>
    <w:rsid w:val="00B346DF"/>
    <w:rsid w:val="00B820D4"/>
    <w:rsid w:val="00B91FFF"/>
    <w:rsid w:val="00BA6B9F"/>
    <w:rsid w:val="00BB0B03"/>
    <w:rsid w:val="00BB503F"/>
    <w:rsid w:val="00BB5276"/>
    <w:rsid w:val="00BC6377"/>
    <w:rsid w:val="00BF413C"/>
    <w:rsid w:val="00BF4ACD"/>
    <w:rsid w:val="00C00F46"/>
    <w:rsid w:val="00C01814"/>
    <w:rsid w:val="00C1432D"/>
    <w:rsid w:val="00C205A6"/>
    <w:rsid w:val="00C20B3F"/>
    <w:rsid w:val="00C2273A"/>
    <w:rsid w:val="00C24423"/>
    <w:rsid w:val="00C35485"/>
    <w:rsid w:val="00C37F59"/>
    <w:rsid w:val="00C40847"/>
    <w:rsid w:val="00C50B1D"/>
    <w:rsid w:val="00C6162A"/>
    <w:rsid w:val="00C74305"/>
    <w:rsid w:val="00C773FC"/>
    <w:rsid w:val="00C85FE5"/>
    <w:rsid w:val="00C94DAA"/>
    <w:rsid w:val="00CC5633"/>
    <w:rsid w:val="00CC6C9A"/>
    <w:rsid w:val="00CD33AF"/>
    <w:rsid w:val="00CD5C21"/>
    <w:rsid w:val="00CE0ADF"/>
    <w:rsid w:val="00CE2F30"/>
    <w:rsid w:val="00CE7948"/>
    <w:rsid w:val="00D21C37"/>
    <w:rsid w:val="00D27601"/>
    <w:rsid w:val="00D33C70"/>
    <w:rsid w:val="00D37FCE"/>
    <w:rsid w:val="00D409ED"/>
    <w:rsid w:val="00D42F62"/>
    <w:rsid w:val="00D46FE4"/>
    <w:rsid w:val="00D62540"/>
    <w:rsid w:val="00D67371"/>
    <w:rsid w:val="00D967C6"/>
    <w:rsid w:val="00DA2AB5"/>
    <w:rsid w:val="00DB0C32"/>
    <w:rsid w:val="00DB722E"/>
    <w:rsid w:val="00DD6487"/>
    <w:rsid w:val="00DE7DEB"/>
    <w:rsid w:val="00DF63DC"/>
    <w:rsid w:val="00E1382D"/>
    <w:rsid w:val="00E147E5"/>
    <w:rsid w:val="00E31C86"/>
    <w:rsid w:val="00E33B3A"/>
    <w:rsid w:val="00E40071"/>
    <w:rsid w:val="00E403E5"/>
    <w:rsid w:val="00E62D0E"/>
    <w:rsid w:val="00E6590D"/>
    <w:rsid w:val="00E6721D"/>
    <w:rsid w:val="00EB2436"/>
    <w:rsid w:val="00EB3B82"/>
    <w:rsid w:val="00EB73EC"/>
    <w:rsid w:val="00EF6570"/>
    <w:rsid w:val="00F309DA"/>
    <w:rsid w:val="00F3198B"/>
    <w:rsid w:val="00F3601A"/>
    <w:rsid w:val="00F36227"/>
    <w:rsid w:val="00F63644"/>
    <w:rsid w:val="00F65230"/>
    <w:rsid w:val="00F671A2"/>
    <w:rsid w:val="00F67277"/>
    <w:rsid w:val="00F67CEE"/>
    <w:rsid w:val="00F8149E"/>
    <w:rsid w:val="00F836CC"/>
    <w:rsid w:val="00F860E0"/>
    <w:rsid w:val="00F86AC2"/>
    <w:rsid w:val="00F910B1"/>
    <w:rsid w:val="00F921E9"/>
    <w:rsid w:val="00F96543"/>
    <w:rsid w:val="00FA48F7"/>
    <w:rsid w:val="00FA6C8B"/>
    <w:rsid w:val="00FB5139"/>
    <w:rsid w:val="00FB7D1D"/>
    <w:rsid w:val="00FF22DC"/>
    <w:rsid w:val="00FF5604"/>
    <w:rsid w:val="027A1A63"/>
    <w:rsid w:val="03157F0D"/>
    <w:rsid w:val="032CAF8D"/>
    <w:rsid w:val="0876415E"/>
    <w:rsid w:val="092C25F8"/>
    <w:rsid w:val="092D6754"/>
    <w:rsid w:val="0B998227"/>
    <w:rsid w:val="0C13EC3E"/>
    <w:rsid w:val="0C6895E6"/>
    <w:rsid w:val="0D0E5401"/>
    <w:rsid w:val="0E2E1C4D"/>
    <w:rsid w:val="0FAC849A"/>
    <w:rsid w:val="0FD2F4EC"/>
    <w:rsid w:val="1582BC5E"/>
    <w:rsid w:val="15C5DF89"/>
    <w:rsid w:val="16271C4E"/>
    <w:rsid w:val="16EF28A6"/>
    <w:rsid w:val="1D8E8DCF"/>
    <w:rsid w:val="1DB17014"/>
    <w:rsid w:val="203FA896"/>
    <w:rsid w:val="210E48C7"/>
    <w:rsid w:val="22105DCC"/>
    <w:rsid w:val="22C1ADEC"/>
    <w:rsid w:val="25C70772"/>
    <w:rsid w:val="28C995B0"/>
    <w:rsid w:val="2AF92EA3"/>
    <w:rsid w:val="2B1E49D2"/>
    <w:rsid w:val="2F9B058B"/>
    <w:rsid w:val="30C7A6EF"/>
    <w:rsid w:val="33A4E63D"/>
    <w:rsid w:val="35551D97"/>
    <w:rsid w:val="369FE7B3"/>
    <w:rsid w:val="38CB897B"/>
    <w:rsid w:val="39BDF162"/>
    <w:rsid w:val="3B1345A5"/>
    <w:rsid w:val="3CC42B62"/>
    <w:rsid w:val="482D35E1"/>
    <w:rsid w:val="4BA08297"/>
    <w:rsid w:val="4BB9975F"/>
    <w:rsid w:val="4D0F53F4"/>
    <w:rsid w:val="4D1F62AA"/>
    <w:rsid w:val="4D3AAED7"/>
    <w:rsid w:val="51B5651D"/>
    <w:rsid w:val="51BD0773"/>
    <w:rsid w:val="534943D3"/>
    <w:rsid w:val="5352E72A"/>
    <w:rsid w:val="54925BE4"/>
    <w:rsid w:val="56F6B008"/>
    <w:rsid w:val="59A30A10"/>
    <w:rsid w:val="5A86B022"/>
    <w:rsid w:val="5AD26CBB"/>
    <w:rsid w:val="5CAC5C92"/>
    <w:rsid w:val="5CD167AF"/>
    <w:rsid w:val="5E530112"/>
    <w:rsid w:val="5EC5084D"/>
    <w:rsid w:val="5F570367"/>
    <w:rsid w:val="604FA660"/>
    <w:rsid w:val="60B18AC7"/>
    <w:rsid w:val="65467901"/>
    <w:rsid w:val="66BE0C05"/>
    <w:rsid w:val="678F561D"/>
    <w:rsid w:val="67D877F7"/>
    <w:rsid w:val="67EE6CDA"/>
    <w:rsid w:val="6AC5715E"/>
    <w:rsid w:val="6B13D74E"/>
    <w:rsid w:val="6EBA7641"/>
    <w:rsid w:val="722FE453"/>
    <w:rsid w:val="76149336"/>
    <w:rsid w:val="7CF9F711"/>
    <w:rsid w:val="7EC8EA41"/>
    <w:rsid w:val="7ED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7500"/>
  <w15:chartTrackingRefBased/>
  <w15:docId w15:val="{D759E18E-D11D-4592-B837-DE146DE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rsid w:val="002377D5"/>
  </w:style>
  <w:style w:type="paragraph" w:styleId="Titolo1">
    <w:name w:val="heading 1"/>
    <w:basedOn w:val="Normale"/>
    <w:next w:val="Normale"/>
    <w:uiPriority w:val="9"/>
    <w:qFormat/>
    <w:rsid w:val="000E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E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E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E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E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E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0E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0E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0E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0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09DA"/>
  </w:style>
  <w:style w:type="paragraph" w:styleId="Pidipagina">
    <w:name w:val="footer"/>
    <w:basedOn w:val="Normale"/>
    <w:link w:val="PidipaginaCarattere"/>
    <w:uiPriority w:val="99"/>
    <w:unhideWhenUsed/>
    <w:rsid w:val="00F30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09DA"/>
  </w:style>
  <w:style w:type="character" w:customStyle="1" w:styleId="TitleChar1">
    <w:name w:val="Title Char1"/>
    <w:basedOn w:val="Carpredefinitoparagrafo"/>
    <w:uiPriority w:val="10"/>
    <w:rsid w:val="00F3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Carpredefinitoparagrafo"/>
    <w:uiPriority w:val="11"/>
    <w:rsid w:val="00F3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Carpredefinitoparagrafo"/>
    <w:uiPriority w:val="29"/>
    <w:rsid w:val="00F309DA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Carpredefinitoparagrafo"/>
    <w:uiPriority w:val="30"/>
    <w:rsid w:val="00F309DA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Carpredefinitoparagrafo"/>
    <w:uiPriority w:val="99"/>
    <w:semiHidden/>
    <w:rsid w:val="00F309D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309DA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60E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60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60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60E5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7A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7A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7AE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A6B9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B9F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A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BA6B9F"/>
  </w:style>
  <w:style w:type="character" w:customStyle="1" w:styleId="eop">
    <w:name w:val="eop"/>
    <w:basedOn w:val="Carpredefinitoparagrafo"/>
    <w:rsid w:val="00BA6B9F"/>
  </w:style>
  <w:style w:type="character" w:customStyle="1" w:styleId="scxw133235882">
    <w:name w:val="scxw133235882"/>
    <w:basedOn w:val="Carpredefinitoparagrafo"/>
    <w:rsid w:val="00BA6B9F"/>
  </w:style>
  <w:style w:type="paragraph" w:styleId="Revisione">
    <w:name w:val="Revision"/>
    <w:hidden/>
    <w:uiPriority w:val="99"/>
    <w:semiHidden/>
    <w:rsid w:val="0039096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56DC6"/>
    <w:rPr>
      <w:sz w:val="16"/>
      <w:szCs w:val="16"/>
    </w:rPr>
  </w:style>
  <w:style w:type="character" w:customStyle="1" w:styleId="Heading1Char">
    <w:name w:val="Heading 1 Char"/>
    <w:basedOn w:val="Carpredefinitoparagrafo"/>
    <w:uiPriority w:val="9"/>
    <w:rsid w:val="0023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semiHidden/>
    <w:rsid w:val="0023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semiHidden/>
    <w:rsid w:val="0023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semiHidden/>
    <w:rsid w:val="00237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Carpredefinitoparagrafo"/>
    <w:uiPriority w:val="9"/>
    <w:semiHidden/>
    <w:rsid w:val="00237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Carpredefinitoparagrafo"/>
    <w:uiPriority w:val="9"/>
    <w:semiHidden/>
    <w:rsid w:val="0023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semiHidden/>
    <w:rsid w:val="0023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semiHidden/>
    <w:rsid w:val="0023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uiPriority w:val="9"/>
    <w:semiHidden/>
    <w:rsid w:val="002377D5"/>
    <w:rPr>
      <w:rFonts w:eastAsiaTheme="majorEastAsia" w:cstheme="majorBidi"/>
      <w:color w:val="272727" w:themeColor="text1" w:themeTint="D8"/>
    </w:rPr>
  </w:style>
  <w:style w:type="character" w:customStyle="1" w:styleId="HeaderChar">
    <w:name w:val="Header Char"/>
    <w:basedOn w:val="Carpredefinitoparagrafo"/>
    <w:uiPriority w:val="99"/>
    <w:rsid w:val="002377D5"/>
  </w:style>
  <w:style w:type="character" w:customStyle="1" w:styleId="FooterChar">
    <w:name w:val="Footer Char"/>
    <w:basedOn w:val="Carpredefinitoparagrafo"/>
    <w:uiPriority w:val="99"/>
    <w:rsid w:val="0023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stacrociere.it/temptation-cruise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De8aLENp6L4" TargetMode="External"/><Relationship Id="rId17" Type="http://schemas.openxmlformats.org/officeDocument/2006/relationships/hyperlink" Target="mailto:beatrice.cozzi@msl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essia.carlozzo@mslgroup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iktok.com/@costacruisesofficial/video/7623544679119752480?is_from_webapp=1&amp;sender_device=pc&amp;web_id=7589579583164188182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stapresscenter.com/" TargetMode="External"/><Relationship Id="rId10" Type="http://schemas.openxmlformats.org/officeDocument/2006/relationships/hyperlink" Target="https://www.instagram.com/p/DWixchciZSR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stapressoffice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FC2A6A-B243-4FDF-8E2B-79F1C98A1ACA}">
    <t:Anchor>
      <t:Comment id="2025545026"/>
    </t:Anchor>
    <t:History>
      <t:Event id="{927DE446-9505-4D41-B172-51AAB42A423F}" time="2026-03-31T09:55:36.04Z">
        <t:Attribution userId="S::vanessa.saverino@costa.it::b0351513-3e3f-4577-a645-e62701fb872f" userProvider="AD" userName="Vanessa Saverino (Costa)"/>
        <t:Anchor>
          <t:Comment id="1366266026"/>
        </t:Anchor>
        <t:Create/>
      </t:Event>
      <t:Event id="{EBCBC3E8-1836-44A4-B5C4-7926EE9779F9}" time="2026-03-31T09:55:36.04Z">
        <t:Attribution userId="S::vanessa.saverino@costa.it::b0351513-3e3f-4577-a645-e62701fb872f" userProvider="AD" userName="Vanessa Saverino (Costa)"/>
        <t:Anchor>
          <t:Comment id="1366266026"/>
        </t:Anchor>
        <t:Assign userId="S::mattioli@costa.it::812cd999-910a-455f-b116-3a069ebf0b0e" userProvider="AD" userName="Mattioli, Ginevra (Costa)"/>
      </t:Event>
      <t:Event id="{8091B6B3-B5F5-487C-A1A2-021BA1CD8A22}" time="2026-03-31T09:55:36.04Z">
        <t:Attribution userId="S::vanessa.saverino@costa.it::b0351513-3e3f-4577-a645-e62701fb872f" userProvider="AD" userName="Vanessa Saverino (Costa)"/>
        <t:Anchor>
          <t:Comment id="1366266026"/>
        </t:Anchor>
        <t:SetTitle title="@Mattioli, Ginevra (Costa) le tratte esistono ma le crociere di cui parliamo sono di fantasia. Sistemo il passaggio in modo da non far interndere che siano crociere in vendita :-)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edf1c633501d4bab858eccbbc8bb566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7d6ffa625f44bf4737afebd8749a20f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CB70E-2964-4AB7-818A-426CFF50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0382D-0E97-412C-906F-256D75FFB22A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3.xml><?xml version="1.0" encoding="utf-8"?>
<ds:datastoreItem xmlns:ds="http://schemas.openxmlformats.org/officeDocument/2006/customXml" ds:itemID="{9448880F-9041-409D-9AF1-562F987F9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669</Words>
  <Characters>3348</Characters>
  <Application>Microsoft Office Word</Application>
  <DocSecurity>0</DocSecurity>
  <Lines>66</Lines>
  <Paragraphs>78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Cozzi</dc:creator>
  <cp:keywords/>
  <dc:description/>
  <cp:lastModifiedBy>Carolina Cadavid Ortiz</cp:lastModifiedBy>
  <cp:revision>120</cp:revision>
  <dcterms:created xsi:type="dcterms:W3CDTF">2026-03-31T01:45:00Z</dcterms:created>
  <dcterms:modified xsi:type="dcterms:W3CDTF">2026-04-02T09:00:00Z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